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59B02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SPLITSKO-DALMATINSKA ŽUPANIJA</w:t>
      </w:r>
    </w:p>
    <w:p w14:paraId="51F85DF6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SREDNJA ŠKOLA</w:t>
      </w:r>
    </w:p>
    <w:p w14:paraId="40399616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ANTUN MATIJAŠEVIĆ KARAMANEO</w:t>
      </w:r>
    </w:p>
    <w:p w14:paraId="28AF4CA5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DFB6D7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 xml:space="preserve">Temeljem članka 107. Zakona o odgoju i obrazovanju u osnovnoj i srednjoj školi («N.N.» br. 87/08., 86/09., 92/10., 105/10., 90/11., 16/12., 86/12., 94/13., 152/14., 07/17., 68/18, 98/19, 64/20) Srednja škola Antun Matijašević </w:t>
      </w:r>
      <w:proofErr w:type="spellStart"/>
      <w:r w:rsidRPr="00770DC7">
        <w:rPr>
          <w:rFonts w:ascii="Times New Roman" w:eastAsia="Times New Roman" w:hAnsi="Times New Roman" w:cs="Times New Roman"/>
          <w:lang w:eastAsia="hr-HR"/>
        </w:rPr>
        <w:t>Karamaneo</w:t>
      </w:r>
      <w:proofErr w:type="spellEnd"/>
      <w:r w:rsidRPr="00770DC7">
        <w:rPr>
          <w:rFonts w:ascii="Times New Roman" w:eastAsia="Times New Roman" w:hAnsi="Times New Roman" w:cs="Times New Roman"/>
          <w:lang w:eastAsia="hr-HR"/>
        </w:rPr>
        <w:t xml:space="preserve"> raspisuje</w:t>
      </w:r>
    </w:p>
    <w:p w14:paraId="1E76235C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373E50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NATJEČAJ</w:t>
      </w:r>
    </w:p>
    <w:p w14:paraId="235E5E41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76529942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za radno mjesto</w:t>
      </w:r>
    </w:p>
    <w:p w14:paraId="59CE7B47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15C27D6" w14:textId="77777777" w:rsidR="00770DC7" w:rsidRPr="00770DC7" w:rsidRDefault="00770DC7" w:rsidP="00770DC7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voditelj računovodstva na određeno, puno radno vrijeme, 1 izvršitelj/</w:t>
      </w:r>
      <w:proofErr w:type="spellStart"/>
      <w:r w:rsidRPr="00770DC7">
        <w:rPr>
          <w:rFonts w:ascii="Times New Roman" w:eastAsia="Times New Roman" w:hAnsi="Times New Roman" w:cs="Times New Roman"/>
          <w:lang w:eastAsia="hr-HR"/>
        </w:rPr>
        <w:t>ica</w:t>
      </w:r>
      <w:proofErr w:type="spellEnd"/>
      <w:r w:rsidRPr="00770DC7">
        <w:rPr>
          <w:rFonts w:ascii="Times New Roman" w:eastAsia="Times New Roman" w:hAnsi="Times New Roman" w:cs="Times New Roman"/>
          <w:lang w:eastAsia="hr-HR"/>
        </w:rPr>
        <w:t>, zamjena</w:t>
      </w:r>
    </w:p>
    <w:p w14:paraId="396AB911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4A9DC9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Završen diplomski sveučilišni studij ekonomije odnosno preddiplomski ili stručni studij ekonomije odnosno viša ili visoka stručna sprema ekonomske struke - stečena prema ranijim propisima.</w:t>
      </w:r>
    </w:p>
    <w:p w14:paraId="1F941558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Opći i posebni uvjeti prema Zakonu o odgoju i obrazovanju u osnovnoj i srednjoj školi (NN br. 87/08., 86/09., 92/10., 105/10., 90/11., 16/12., 86/12., 94/13., 152/14. 07/17, 68/18, 98/19, 64/20)</w:t>
      </w:r>
    </w:p>
    <w:p w14:paraId="0F0384F9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Uz vlastoručno potpisanu prijavu koja sadrži osobno ime i prezime, adresu stanovanja, broj telefona odnosno mobitela, e-mail adresu (na koju će mu biti dostavljena obavijest o datumu i vremenu procjene odnosno  testiranja) i naziv radnog mjesta na koje se prijavljuje, kandidati su dužni priložiti:</w:t>
      </w:r>
    </w:p>
    <w:p w14:paraId="1510FA2F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75A999E" w14:textId="77777777" w:rsidR="00770DC7" w:rsidRPr="00770DC7" w:rsidRDefault="00770DC7" w:rsidP="00770DC7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životopis</w:t>
      </w:r>
    </w:p>
    <w:p w14:paraId="79C4133E" w14:textId="77777777" w:rsidR="00770DC7" w:rsidRPr="00770DC7" w:rsidRDefault="00770DC7" w:rsidP="00770DC7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dokaz o državljanstvu</w:t>
      </w:r>
    </w:p>
    <w:p w14:paraId="72233159" w14:textId="77777777" w:rsidR="00770DC7" w:rsidRPr="00770DC7" w:rsidRDefault="00770DC7" w:rsidP="00770DC7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diplomu, odnosno dokaz o odgovarajućem stupnju i vrsti obrazovanja</w:t>
      </w:r>
    </w:p>
    <w:p w14:paraId="4B291F0A" w14:textId="77777777" w:rsidR="00770DC7" w:rsidRPr="00770DC7" w:rsidRDefault="00770DC7" w:rsidP="00770DC7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uvjerenje nadležnog suda da podnositelj prijave nije pod istragom i da se protiv njega ne vodi kazneni postupak za koji postoji zapreka za zasnivanje radnog odnosa u školi sukladno članku 106. Zakona o odgoju i obrazovanju u osnovnoj i srednjoj školi (ne starije od mjesec dana na dana raspisivanja natječaja) elektronički zapis ili potvrdu o podacima evidentiranim u bazi podataka Hrvatskog zavoda za mirovinsko osiguranje</w:t>
      </w:r>
    </w:p>
    <w:p w14:paraId="03989848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 xml:space="preserve">Isprave se prilažu u neovjerenim preslikama i ne vraćaju se kandidatima nakon završetka natječajnog postupka. Nakon odabira kandidata, a prije potpisivanja ugovora o radu, odabrani kandidat je dužan dostaviti izvornike ili ovjerene preslike traženih isprava uz upozorenje da se nedostavljanje traženih isprava smatra </w:t>
      </w:r>
      <w:proofErr w:type="spellStart"/>
      <w:r w:rsidRPr="00770DC7">
        <w:rPr>
          <w:rFonts w:ascii="Times New Roman" w:eastAsia="Times New Roman" w:hAnsi="Times New Roman" w:cs="Times New Roman"/>
          <w:lang w:eastAsia="hr-HR"/>
        </w:rPr>
        <w:t>odustankom</w:t>
      </w:r>
      <w:proofErr w:type="spellEnd"/>
      <w:r w:rsidRPr="00770DC7">
        <w:rPr>
          <w:rFonts w:ascii="Times New Roman" w:eastAsia="Times New Roman" w:hAnsi="Times New Roman" w:cs="Times New Roman"/>
          <w:lang w:eastAsia="hr-HR"/>
        </w:rPr>
        <w:t xml:space="preserve"> od prijema u radni odnos.</w:t>
      </w:r>
    </w:p>
    <w:p w14:paraId="1016A6E0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0C9300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Kandidati prijavom na natječaj daju privolu za obradu osobnih podataka navedenih u svim dostavljenim prilozima odnosno ispravama za potrebe provedbe natječajnog postupka odnosno u slučaju izbora daju privolu na objavu svojeg imena i prezimena na mrežnoj stranci Škole, u svrhu provedbe natječajnog postupka.</w:t>
      </w:r>
    </w:p>
    <w:p w14:paraId="0D70469D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7519FD2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Nepotpune i nepravodobno dostavljene prijave neće se razmatrati.</w:t>
      </w:r>
    </w:p>
    <w:p w14:paraId="4F2F9769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bookmarkStart w:id="0" w:name="_GoBack"/>
      <w:bookmarkEnd w:id="0"/>
      <w:r w:rsidRPr="00770DC7">
        <w:rPr>
          <w:rFonts w:ascii="Times New Roman" w:eastAsia="Times New Roman" w:hAnsi="Times New Roman" w:cs="Times New Roman"/>
          <w:lang w:eastAsia="hr-HR"/>
        </w:rPr>
        <w:t xml:space="preserve">Sve kandidate koji su pravodobno dostavili potpunu prijavu sa svim prilozima, odnosno ispravama i koji ispunjavaju uvjete natječaja, Povjerenstvo će pozvati na procjenu, odnosno testiranje prema odredbama Pravilnika o postupku zapošljavanja te procjeni i vrednovanju kandidata za zapošljavanje Srednje škole Antun Matijašević </w:t>
      </w:r>
      <w:proofErr w:type="spellStart"/>
      <w:r w:rsidRPr="00770DC7">
        <w:rPr>
          <w:rFonts w:ascii="Times New Roman" w:eastAsia="Times New Roman" w:hAnsi="Times New Roman" w:cs="Times New Roman"/>
          <w:lang w:eastAsia="hr-HR"/>
        </w:rPr>
        <w:t>Karamaneo</w:t>
      </w:r>
      <w:proofErr w:type="spellEnd"/>
      <w:r w:rsidRPr="00770DC7">
        <w:rPr>
          <w:rFonts w:ascii="Times New Roman" w:eastAsia="Times New Roman" w:hAnsi="Times New Roman" w:cs="Times New Roman"/>
          <w:lang w:eastAsia="hr-HR"/>
        </w:rPr>
        <w:t xml:space="preserve"> objavljenim na mrežnim stranicama Škole najmanje pet dana prije dana određenog za procjenu, odnosno testiranje. U pozivu će biti naveden datum, vrijeme i mjesto procjene </w:t>
      </w:r>
      <w:r w:rsidRPr="00770DC7">
        <w:rPr>
          <w:rFonts w:ascii="Times New Roman" w:eastAsia="Times New Roman" w:hAnsi="Times New Roman" w:cs="Times New Roman"/>
          <w:lang w:eastAsia="hr-HR"/>
        </w:rPr>
        <w:lastRenderedPageBreak/>
        <w:t>odnosno testiranja, način procjene odnosno testiranja, te pravni i drugi izvori za pripremu kandidata ako se procjena odnosno testiranje provodi o poznavanju propisa. Poziv će se u pravilu dostaviti putem elektroničke pošte na e-mail kandidata i bit će objavljen na javno dostupnim mrežnim stranicama Škole http://ss-amkaramaneo-vis.skole.hr/natjecaji.html</w:t>
      </w:r>
    </w:p>
    <w:p w14:paraId="6FD086A3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DCA0B4F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Kandidat koji nije pristupio procjeni odnosno testiranju smatra se da je odustao od prijave na natječaj i ne smatra se kandidatom.</w:t>
      </w:r>
    </w:p>
    <w:p w14:paraId="6E742464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Ako se na natječaj prijavi samo jedan kandidat, prema odluci ravnatelja ne mora se provesti procjena odnosno vrednovanje.</w:t>
      </w:r>
    </w:p>
    <w:p w14:paraId="6D27DDCB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 xml:space="preserve">Rok za podnošenje prijave je 8 dana od dana objave natječaja. Prijavu s dokazima o ispunjavanju uvjeta dostaviti na adresu škole: Srednja škola Antun Matijašević </w:t>
      </w:r>
      <w:proofErr w:type="spellStart"/>
      <w:r w:rsidRPr="00770DC7">
        <w:rPr>
          <w:rFonts w:ascii="Times New Roman" w:eastAsia="Times New Roman" w:hAnsi="Times New Roman" w:cs="Times New Roman"/>
          <w:lang w:eastAsia="hr-HR"/>
        </w:rPr>
        <w:t>Karamaneo</w:t>
      </w:r>
      <w:proofErr w:type="spellEnd"/>
      <w:r w:rsidRPr="00770DC7">
        <w:rPr>
          <w:rFonts w:ascii="Times New Roman" w:eastAsia="Times New Roman" w:hAnsi="Times New Roman" w:cs="Times New Roman"/>
          <w:lang w:eastAsia="hr-HR"/>
        </w:rPr>
        <w:t>, Viškog boja 9, 21 480 Vis. (za natječaj)</w:t>
      </w:r>
    </w:p>
    <w:p w14:paraId="6D498E52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Sukladno Zakonu o ravnopravnosti spolova (NN, br. 82/08. i 69/17.) na oglašeno radno mjesto mogu se javiti osobe oba spola. Izrazi koji se koriste u natječaju, a imaju rodno značenje koriste se neutralno i odnose se jednako na muške i na ženske osobe.</w:t>
      </w:r>
    </w:p>
    <w:p w14:paraId="40A9DDA6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posebnom Zakonu, dužan je u prijavi na natječaj pozvati se na to pravo i priložiti sve dokaze o pravu na koje se poziva.</w:t>
      </w:r>
    </w:p>
    <w:p w14:paraId="4FA8F030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F1334D6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čl. 102. Zakona o hrvatskim braniteljima iz Domovinskog rata i članovima njihovih obitelji treba dostaviti dokaze iz čl. 103 st. 1. citiranog Zakona, a potrebni dokazi radi ostvarivanja prava prednosti dostupni su na poveznici ministarstva nadležnog za branitelje:</w:t>
      </w:r>
    </w:p>
    <w:p w14:paraId="3EDEAF96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002F007" w14:textId="7C8AA4D2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0" w:history="1">
        <w:r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https://branitelji.gov.hr/UserDocsImages//dokumenti/Nikola//popis%20dokaza%20za%20ostvarivanje%20prava%20prednosti%20pri%20zapo%C5%A1ljavanju-%20ZOHBDR%202021.pdf</w:t>
        </w:r>
      </w:hyperlink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BBEEA8D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638EAEE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Osobe koje ostvaruju pravo prednosti pri zapošljavanju u skladu s člankom 48. Zakona o civilnim stradalnicima iz Domovinskog rata (Narodne novine broj  84/21), uz prijavu na natječaj dužne su u prijavi na natječaj pozvati se na to pravo i uz prijavu dostaviti i dokaze iz stavka 1. članka 49. Zakona o civilnim stradalnicima iz Domovinskog rata</w:t>
      </w:r>
    </w:p>
    <w:p w14:paraId="40998D9D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DDAA902" w14:textId="4643E8F4" w:rsidR="00770DC7" w:rsidRPr="00770DC7" w:rsidRDefault="00770DC7" w:rsidP="00770DC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 xml:space="preserve">Poveznica na internetsku stranicu Ministarstva hrvatskih branitelja s popisom dokaza potrebnih za ostvarivanja prava prednosti: </w:t>
      </w:r>
      <w:hyperlink r:id="rId11" w:history="1">
        <w:r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https://branitelji.gov.hr/UserDocsImages//dokumenti/Nikola//popis%20dokaza%20za%20ostvarivanje%20prava%20prednosti%20pri%20zapo%C5%A1ljavanju-%20Zakon%20o%20civilnim%20stradalnicima%20iz%20DR.pdf</w:t>
        </w:r>
      </w:hyperlink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28929DED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C14BAA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Rezultati natječaja bit će objavljeni na mrežnoj stranici Škole u roku od 15 dana od sklapanja ugovora o radu s izabranim kandidatom, te će se objavom rezultata natječaja smatrati da su svi kandidati obaviješteni.</w:t>
      </w:r>
    </w:p>
    <w:p w14:paraId="618085EF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A9EFF1D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Ugovor o radu sklapa se uz uvjet probnog rada od šest mjeseci.</w:t>
      </w:r>
    </w:p>
    <w:p w14:paraId="60ADB47B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BA00EAB" w14:textId="02F1AE53" w:rsidR="00AE7CB4" w:rsidRPr="004B50A2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0DC7">
        <w:rPr>
          <w:rFonts w:ascii="Times New Roman" w:eastAsia="Times New Roman" w:hAnsi="Times New Roman" w:cs="Times New Roman"/>
          <w:lang w:eastAsia="hr-HR"/>
        </w:rPr>
        <w:t>Natječaj vrijedi od 17.studenoga 2022. do 24. studenoga 2022 godine.</w:t>
      </w:r>
    </w:p>
    <w:sectPr w:rsidR="00AE7CB4" w:rsidRPr="004B50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855D6" w14:textId="77777777" w:rsidR="00E14A56" w:rsidRDefault="00E14A56" w:rsidP="001A22D4">
      <w:pPr>
        <w:spacing w:after="0" w:line="240" w:lineRule="auto"/>
      </w:pPr>
      <w:r>
        <w:separator/>
      </w:r>
    </w:p>
  </w:endnote>
  <w:endnote w:type="continuationSeparator" w:id="0">
    <w:p w14:paraId="593E28DB" w14:textId="77777777" w:rsidR="00E14A56" w:rsidRDefault="00E14A56" w:rsidP="001A22D4">
      <w:pPr>
        <w:spacing w:after="0" w:line="240" w:lineRule="auto"/>
      </w:pPr>
      <w:r>
        <w:continuationSeparator/>
      </w:r>
    </w:p>
  </w:endnote>
  <w:endnote w:type="continuationNotice" w:id="1">
    <w:p w14:paraId="11E30547" w14:textId="77777777" w:rsidR="00E14A56" w:rsidRDefault="00E14A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1B952" w14:textId="77777777" w:rsidR="005E1D7A" w:rsidRDefault="005E1D7A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35ACD" w14:textId="77777777" w:rsidR="00394D4F" w:rsidRPr="00E91FA3" w:rsidRDefault="00394D4F" w:rsidP="00394D4F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  <w:p w14:paraId="5B1F9EDB" w14:textId="47B2F3C0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OIB: 57436529895      MB: </w:t>
    </w:r>
    <w:r w:rsidR="005E1D7A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>0</w:t>
    </w: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3035565      </w:t>
    </w:r>
    <w:r w:rsidRPr="001A22D4">
      <w:rPr>
        <w:rFonts w:ascii="Times New Roman" w:eastAsia="Times New Roman" w:hAnsi="Times New Roman" w:cs="Times New Roman"/>
        <w:i/>
        <w:color w:val="3366FF"/>
        <w:sz w:val="24"/>
        <w:szCs w:val="24"/>
        <w:lang w:val="en-GB" w:eastAsia="hr-HR"/>
      </w:rPr>
      <w:t>IBAN: HR5324070001100577007</w:t>
    </w:r>
  </w:p>
  <w:p w14:paraId="671E1E95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</w:p>
  <w:p w14:paraId="098830F8" w14:textId="77777777" w:rsidR="001A22D4" w:rsidRDefault="001A22D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CD2B0" w14:textId="77777777" w:rsidR="005E1D7A" w:rsidRDefault="005E1D7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A23F3" w14:textId="77777777" w:rsidR="00E14A56" w:rsidRDefault="00E14A56" w:rsidP="001A22D4">
      <w:pPr>
        <w:spacing w:after="0" w:line="240" w:lineRule="auto"/>
      </w:pPr>
      <w:r>
        <w:separator/>
      </w:r>
    </w:p>
  </w:footnote>
  <w:footnote w:type="continuationSeparator" w:id="0">
    <w:p w14:paraId="60652EA5" w14:textId="77777777" w:rsidR="00E14A56" w:rsidRDefault="00E14A56" w:rsidP="001A22D4">
      <w:pPr>
        <w:spacing w:after="0" w:line="240" w:lineRule="auto"/>
      </w:pPr>
      <w:r>
        <w:continuationSeparator/>
      </w:r>
    </w:p>
  </w:footnote>
  <w:footnote w:type="continuationNotice" w:id="1">
    <w:p w14:paraId="408E8961" w14:textId="77777777" w:rsidR="00E14A56" w:rsidRDefault="00E14A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E64B6" w14:textId="77777777" w:rsidR="005E1D7A" w:rsidRDefault="005E1D7A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F4E67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noProof/>
        <w:color w:val="3366FF"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4CF5C1FD" wp14:editId="2DC3B2E6">
          <wp:simplePos x="0" y="0"/>
          <wp:positionH relativeFrom="column">
            <wp:posOffset>-609600</wp:posOffset>
          </wp:positionH>
          <wp:positionV relativeFrom="paragraph">
            <wp:posOffset>-152400</wp:posOffset>
          </wp:positionV>
          <wp:extent cx="1180465" cy="942975"/>
          <wp:effectExtent l="0" t="0" r="635" b="9525"/>
          <wp:wrapTight wrapText="bothSides">
            <wp:wrapPolygon edited="0">
              <wp:start x="0" y="0"/>
              <wp:lineTo x="0" y="21382"/>
              <wp:lineTo x="21263" y="21382"/>
              <wp:lineTo x="21263" y="0"/>
              <wp:lineTo x="0" y="0"/>
            </wp:wrapPolygon>
          </wp:wrapTight>
          <wp:docPr id="2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942975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3366FF"/>
                      </a:gs>
                      <a:gs pos="100000">
                        <a:srgbClr val="FFFFFF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                                      SREDNJA ŠKOLA ANTUN MATIJAŠEVIĆ KARAMANEO</w:t>
    </w:r>
  </w:p>
  <w:p w14:paraId="0CEFC819" w14:textId="77777777" w:rsidR="001A22D4" w:rsidRPr="001A22D4" w:rsidRDefault="001A22D4" w:rsidP="005E1D7A">
    <w:pPr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Viškog boja 9, 21 480 Vis     tel/fax. 021/711-449    </w:t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e-mail:   </w:t>
    </w:r>
    <w:hyperlink r:id="rId2" w:history="1">
      <w:r w:rsidRPr="001A22D4">
        <w:rPr>
          <w:rFonts w:ascii="Times New Roman" w:eastAsia="Times New Roman" w:hAnsi="Times New Roman" w:cs="Times New Roman"/>
          <w:i/>
          <w:iCs/>
          <w:color w:val="0000FF"/>
          <w:sz w:val="20"/>
          <w:szCs w:val="20"/>
          <w:lang w:val="en-GB" w:eastAsia="hr-HR"/>
        </w:rPr>
        <w:t>ured@ss-amkaramaneo-vis.skole.hr</w:t>
      </w:r>
    </w:hyperlink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 </w:t>
    </w:r>
  </w:p>
  <w:p w14:paraId="46B1C01B" w14:textId="31F8E351" w:rsidR="001A22D4" w:rsidRPr="00E91FA3" w:rsidRDefault="001A22D4" w:rsidP="00E91FA3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B0618" w14:textId="77777777" w:rsidR="005E1D7A" w:rsidRDefault="005E1D7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F5AD1"/>
    <w:multiLevelType w:val="hybridMultilevel"/>
    <w:tmpl w:val="7264F542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E00AB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04FA8"/>
    <w:multiLevelType w:val="hybridMultilevel"/>
    <w:tmpl w:val="3C4477CE"/>
    <w:lvl w:ilvl="0" w:tplc="AF1A21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C25A1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5708F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46AD5"/>
    <w:multiLevelType w:val="hybridMultilevel"/>
    <w:tmpl w:val="659699CE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6473A"/>
    <w:multiLevelType w:val="hybridMultilevel"/>
    <w:tmpl w:val="89F4BDB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5128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5392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439E5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27801"/>
    <w:multiLevelType w:val="hybridMultilevel"/>
    <w:tmpl w:val="B10244D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344014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811B1"/>
    <w:multiLevelType w:val="hybridMultilevel"/>
    <w:tmpl w:val="BED21D6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0904A0"/>
    <w:multiLevelType w:val="hybridMultilevel"/>
    <w:tmpl w:val="54CCA6E6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66F58"/>
    <w:multiLevelType w:val="hybridMultilevel"/>
    <w:tmpl w:val="BB064A5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64A51"/>
    <w:multiLevelType w:val="hybridMultilevel"/>
    <w:tmpl w:val="9F389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"/>
  </w:num>
  <w:num w:numId="5">
    <w:abstractNumId w:val="14"/>
  </w:num>
  <w:num w:numId="6">
    <w:abstractNumId w:val="5"/>
  </w:num>
  <w:num w:numId="7">
    <w:abstractNumId w:val="0"/>
  </w:num>
  <w:num w:numId="8">
    <w:abstractNumId w:val="13"/>
  </w:num>
  <w:num w:numId="9">
    <w:abstractNumId w:val="11"/>
  </w:num>
  <w:num w:numId="10">
    <w:abstractNumId w:val="9"/>
  </w:num>
  <w:num w:numId="11">
    <w:abstractNumId w:val="8"/>
  </w:num>
  <w:num w:numId="12">
    <w:abstractNumId w:val="7"/>
  </w:num>
  <w:num w:numId="13">
    <w:abstractNumId w:val="4"/>
  </w:num>
  <w:num w:numId="14">
    <w:abstractNumId w:val="3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A09"/>
    <w:rsid w:val="0002079F"/>
    <w:rsid w:val="00052062"/>
    <w:rsid w:val="000660C3"/>
    <w:rsid w:val="000F1B9F"/>
    <w:rsid w:val="0011767C"/>
    <w:rsid w:val="001629BE"/>
    <w:rsid w:val="00166910"/>
    <w:rsid w:val="001A22D4"/>
    <w:rsid w:val="001A55EF"/>
    <w:rsid w:val="001F6F0A"/>
    <w:rsid w:val="00282E74"/>
    <w:rsid w:val="002B5A2D"/>
    <w:rsid w:val="002D1BD7"/>
    <w:rsid w:val="002E2AC5"/>
    <w:rsid w:val="002E3C62"/>
    <w:rsid w:val="002F166C"/>
    <w:rsid w:val="002F6836"/>
    <w:rsid w:val="0030289C"/>
    <w:rsid w:val="00303ECC"/>
    <w:rsid w:val="00321A32"/>
    <w:rsid w:val="003407F3"/>
    <w:rsid w:val="0034508D"/>
    <w:rsid w:val="003574D8"/>
    <w:rsid w:val="00360C44"/>
    <w:rsid w:val="00387686"/>
    <w:rsid w:val="00394D4F"/>
    <w:rsid w:val="003A72FC"/>
    <w:rsid w:val="003B4A2A"/>
    <w:rsid w:val="003C32F1"/>
    <w:rsid w:val="003D04C5"/>
    <w:rsid w:val="0041486D"/>
    <w:rsid w:val="004511B8"/>
    <w:rsid w:val="0048352A"/>
    <w:rsid w:val="004B50A2"/>
    <w:rsid w:val="004D63C9"/>
    <w:rsid w:val="00512211"/>
    <w:rsid w:val="005149AA"/>
    <w:rsid w:val="0057004B"/>
    <w:rsid w:val="00574BB1"/>
    <w:rsid w:val="0058306E"/>
    <w:rsid w:val="005A3419"/>
    <w:rsid w:val="005B3D69"/>
    <w:rsid w:val="005B7D3C"/>
    <w:rsid w:val="005D7BC9"/>
    <w:rsid w:val="005E1D7A"/>
    <w:rsid w:val="006317C2"/>
    <w:rsid w:val="00653C5C"/>
    <w:rsid w:val="0067793C"/>
    <w:rsid w:val="00683F8A"/>
    <w:rsid w:val="006847E4"/>
    <w:rsid w:val="006D1C0B"/>
    <w:rsid w:val="006D497C"/>
    <w:rsid w:val="006D4AFE"/>
    <w:rsid w:val="006D5BAD"/>
    <w:rsid w:val="006F05F8"/>
    <w:rsid w:val="00714C9F"/>
    <w:rsid w:val="00744FC0"/>
    <w:rsid w:val="00770DC7"/>
    <w:rsid w:val="00777192"/>
    <w:rsid w:val="007800EE"/>
    <w:rsid w:val="007925FA"/>
    <w:rsid w:val="008346F5"/>
    <w:rsid w:val="0086405D"/>
    <w:rsid w:val="00873D47"/>
    <w:rsid w:val="008C30DC"/>
    <w:rsid w:val="008C3A44"/>
    <w:rsid w:val="008E0265"/>
    <w:rsid w:val="00904E38"/>
    <w:rsid w:val="009123BD"/>
    <w:rsid w:val="00912856"/>
    <w:rsid w:val="00963791"/>
    <w:rsid w:val="0096676D"/>
    <w:rsid w:val="009701ED"/>
    <w:rsid w:val="00A04CE3"/>
    <w:rsid w:val="00A2250F"/>
    <w:rsid w:val="00A363CC"/>
    <w:rsid w:val="00A50628"/>
    <w:rsid w:val="00A7483E"/>
    <w:rsid w:val="00A9428F"/>
    <w:rsid w:val="00A95313"/>
    <w:rsid w:val="00AA4B55"/>
    <w:rsid w:val="00AB5B43"/>
    <w:rsid w:val="00AD1941"/>
    <w:rsid w:val="00AE7CB4"/>
    <w:rsid w:val="00B31128"/>
    <w:rsid w:val="00B5088B"/>
    <w:rsid w:val="00B51F73"/>
    <w:rsid w:val="00B65AEE"/>
    <w:rsid w:val="00BA5355"/>
    <w:rsid w:val="00BD671E"/>
    <w:rsid w:val="00BE1DBF"/>
    <w:rsid w:val="00C1606C"/>
    <w:rsid w:val="00C217AC"/>
    <w:rsid w:val="00C268B7"/>
    <w:rsid w:val="00C2702A"/>
    <w:rsid w:val="00C332AB"/>
    <w:rsid w:val="00C43A09"/>
    <w:rsid w:val="00C5727F"/>
    <w:rsid w:val="00C57FF4"/>
    <w:rsid w:val="00C614DD"/>
    <w:rsid w:val="00C758CF"/>
    <w:rsid w:val="00C97E43"/>
    <w:rsid w:val="00D26285"/>
    <w:rsid w:val="00D43B44"/>
    <w:rsid w:val="00D65EC2"/>
    <w:rsid w:val="00D76985"/>
    <w:rsid w:val="00DA1B75"/>
    <w:rsid w:val="00DB2D88"/>
    <w:rsid w:val="00DF605D"/>
    <w:rsid w:val="00E035E9"/>
    <w:rsid w:val="00E14A56"/>
    <w:rsid w:val="00E159D3"/>
    <w:rsid w:val="00E27D91"/>
    <w:rsid w:val="00E71150"/>
    <w:rsid w:val="00E91FA3"/>
    <w:rsid w:val="00EB5EE8"/>
    <w:rsid w:val="00EE56A4"/>
    <w:rsid w:val="00F05726"/>
    <w:rsid w:val="00F10A0F"/>
    <w:rsid w:val="00F14A60"/>
    <w:rsid w:val="00F24710"/>
    <w:rsid w:val="00F342B7"/>
    <w:rsid w:val="00F40CA0"/>
    <w:rsid w:val="00F43FF9"/>
    <w:rsid w:val="00F50511"/>
    <w:rsid w:val="00F64593"/>
    <w:rsid w:val="00F81A8E"/>
    <w:rsid w:val="00F83B27"/>
    <w:rsid w:val="00FB2689"/>
    <w:rsid w:val="00FC041B"/>
    <w:rsid w:val="00FD3D2F"/>
    <w:rsid w:val="00FE2927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4770EE"/>
  <w15:chartTrackingRefBased/>
  <w15:docId w15:val="{3477F5B1-C974-4075-BB9B-976E9A32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0628"/>
    <w:pPr>
      <w:spacing w:line="256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22D4"/>
  </w:style>
  <w:style w:type="paragraph" w:styleId="Podnoje">
    <w:name w:val="footer"/>
    <w:basedOn w:val="Normal"/>
    <w:link w:val="Podno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22D4"/>
  </w:style>
  <w:style w:type="paragraph" w:styleId="Tekstbalonia">
    <w:name w:val="Balloon Text"/>
    <w:basedOn w:val="Normal"/>
    <w:link w:val="TekstbaloniaChar"/>
    <w:uiPriority w:val="99"/>
    <w:semiHidden/>
    <w:unhideWhenUsed/>
    <w:rsid w:val="00A74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483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AE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E7CB4"/>
  </w:style>
  <w:style w:type="character" w:customStyle="1" w:styleId="eop">
    <w:name w:val="eop"/>
    <w:basedOn w:val="Zadanifontodlomka"/>
    <w:rsid w:val="00AE7CB4"/>
  </w:style>
  <w:style w:type="paragraph" w:styleId="Odlomakpopisa">
    <w:name w:val="List Paragraph"/>
    <w:basedOn w:val="Normal"/>
    <w:uiPriority w:val="34"/>
    <w:qFormat/>
    <w:rsid w:val="00AE7CB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14C9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14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6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ranitelji.gov.hr/UserDocsImages//dokumenti/Nikola//popis%20dokaza%20za%20ostvarivanje%20prava%20prednosti%20pri%20zapo%C5%A1ljavanju-%20Zakon%20o%20civilnim%20stradalnicima%20iz%20DR.pd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branitelji.gov.hr/UserDocsImages//dokumenti/Nikola//popis%20dokaza%20za%20ostvarivanje%20prava%20prednosti%20pri%20zapo%C5%A1ljavanju-%20ZOHBDR%202021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ured@ss-amkaramaneo-vis.skole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CED6367454B43AD3D1DE13BB198C3" ma:contentTypeVersion="15" ma:contentTypeDescription="Create a new document." ma:contentTypeScope="" ma:versionID="03bd40308c7ef0db656ec72aa0ca910d">
  <xsd:schema xmlns:xsd="http://www.w3.org/2001/XMLSchema" xmlns:xs="http://www.w3.org/2001/XMLSchema" xmlns:p="http://schemas.microsoft.com/office/2006/metadata/properties" xmlns:ns3="e917e2c5-2e6c-4ffa-b3c4-e3a826f2a18f" xmlns:ns4="c5042fbb-aeab-4faf-b008-348fb771e868" targetNamespace="http://schemas.microsoft.com/office/2006/metadata/properties" ma:root="true" ma:fieldsID="da812da8557c68011d5450402adcec19" ns3:_="" ns4:_="">
    <xsd:import namespace="e917e2c5-2e6c-4ffa-b3c4-e3a826f2a18f"/>
    <xsd:import namespace="c5042fbb-aeab-4faf-b008-348fb771e8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7e2c5-2e6c-4ffa-b3c4-e3a826f2a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42fbb-aeab-4faf-b008-348fb771e8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205339-62BD-42DB-B42B-40B92AC0B3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F8E69C-99AF-4F17-A416-D71B91D456CC}">
  <ds:schemaRefs>
    <ds:schemaRef ds:uri="http://purl.org/dc/terms/"/>
    <ds:schemaRef ds:uri="c5042fbb-aeab-4faf-b008-348fb771e868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e917e2c5-2e6c-4ffa-b3c4-e3a826f2a18f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27D8CEB-882F-4CF0-9B18-C6436D8F9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17e2c5-2e6c-4ffa-b3c4-e3a826f2a18f"/>
    <ds:schemaRef ds:uri="c5042fbb-aeab-4faf-b008-348fb771e8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902</Words>
  <Characters>5145</Characters>
  <Application>Microsoft Office Word</Application>
  <DocSecurity>2</DocSecurity>
  <Lines>42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Mardešić</dc:creator>
  <cp:keywords/>
  <dc:description/>
  <cp:lastModifiedBy>Sonja Mardešić</cp:lastModifiedBy>
  <cp:revision>2</cp:revision>
  <cp:lastPrinted>2019-01-03T10:30:00Z</cp:lastPrinted>
  <dcterms:created xsi:type="dcterms:W3CDTF">2022-11-24T18:17:00Z</dcterms:created>
  <dcterms:modified xsi:type="dcterms:W3CDTF">2022-11-24T18:17:00Z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0x01010054CCED6367454B43AD3D1DE13BB198C3</vt:lpwstr>
  </property>
</Properties>
</file>