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E6C2C" w14:paraId="1EAAAA4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962ABC" w14:textId="77777777" w:rsidR="00CE6C2C" w:rsidRDefault="00B80A5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CF218B4" w14:textId="77777777" w:rsidR="00CE6C2C" w:rsidRDefault="00B80A5F">
            <w:pPr>
              <w:spacing w:after="0" w:line="240" w:lineRule="auto"/>
            </w:pPr>
            <w:r>
              <w:t>18338</w:t>
            </w:r>
          </w:p>
        </w:tc>
      </w:tr>
      <w:tr w:rsidR="00CE6C2C" w14:paraId="7599299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5232A4" w14:textId="77777777" w:rsidR="00CE6C2C" w:rsidRDefault="00B80A5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06D8BCE" w14:textId="77777777" w:rsidR="00CE6C2C" w:rsidRDefault="00B80A5F">
            <w:pPr>
              <w:spacing w:after="0" w:line="240" w:lineRule="auto"/>
            </w:pPr>
            <w:r>
              <w:t>SREDNJA ŠKOLA ANTUN MATIJAŠEVIĆ-KARAMANEO. VIS</w:t>
            </w:r>
          </w:p>
        </w:tc>
      </w:tr>
      <w:tr w:rsidR="00CE6C2C" w14:paraId="693C539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DD51D6" w14:textId="77777777" w:rsidR="00CE6C2C" w:rsidRDefault="00B80A5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8993969" w14:textId="77777777" w:rsidR="00CE6C2C" w:rsidRDefault="00B80A5F">
            <w:pPr>
              <w:spacing w:after="0" w:line="240" w:lineRule="auto"/>
            </w:pPr>
            <w:r>
              <w:t>31</w:t>
            </w:r>
          </w:p>
        </w:tc>
      </w:tr>
    </w:tbl>
    <w:p w14:paraId="4A600859" w14:textId="77777777" w:rsidR="00CE6C2C" w:rsidRDefault="00B80A5F">
      <w:r>
        <w:br/>
      </w:r>
    </w:p>
    <w:p w14:paraId="612D0A28" w14:textId="77777777" w:rsidR="00CE6C2C" w:rsidRDefault="00B80A5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7EB99D8" w14:textId="77777777" w:rsidR="00CE6C2C" w:rsidRDefault="00B80A5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479A9DE" w14:textId="77777777" w:rsidR="00CE6C2C" w:rsidRDefault="00B80A5F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A767E8C" w14:textId="77777777" w:rsidR="00CE6C2C" w:rsidRDefault="00CE6C2C"/>
    <w:p w14:paraId="7EE16C9D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5B6CF2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0C63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1C7B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84C4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2A5CA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F3576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2CC1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4AD610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7C97C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199AA0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DBA46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FFA93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854.241,58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CCFDD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952.513,28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F31CB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14:paraId="114ED945" w14:textId="77777777" w:rsidR="00CE6C2C" w:rsidRDefault="00CE6C2C">
      <w:pPr>
        <w:spacing w:after="0"/>
      </w:pPr>
    </w:p>
    <w:p w14:paraId="18F1F546" w14:textId="77777777" w:rsidR="00CE6C2C" w:rsidRDefault="00B80A5F">
      <w:r>
        <w:t>Tekuće pomoći proračunskim korisnicima iz proračuna koji im nije nadležan – povećanje od 11,5% iz razloga povećanja plaća zaposlenicima</w:t>
      </w:r>
    </w:p>
    <w:p w14:paraId="155B43AB" w14:textId="77777777" w:rsidR="00CE6C2C" w:rsidRDefault="00CE6C2C"/>
    <w:p w14:paraId="693FA44D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4E2F65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F0C1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0B531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3C78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B799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54C83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4F45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380987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8936A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4C01DA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FF8D0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91DB4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54993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4554E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79,0</w:t>
            </w:r>
          </w:p>
        </w:tc>
      </w:tr>
    </w:tbl>
    <w:p w14:paraId="609D1E43" w14:textId="77777777" w:rsidR="00CE6C2C" w:rsidRDefault="00CE6C2C">
      <w:pPr>
        <w:spacing w:after="0"/>
      </w:pPr>
    </w:p>
    <w:p w14:paraId="069EDCFD" w14:textId="77777777" w:rsidR="00CE6C2C" w:rsidRDefault="00B80A5F">
      <w:r>
        <w:t xml:space="preserve">Tekući prijenosi između proračunskih korisnika istog proračuna - smanjenje se odnosi na obračun i isplatu plaće PUN iz općih izvora za skoro dvije plaće, za 11 </w:t>
      </w:r>
      <w:proofErr w:type="spellStart"/>
      <w:r>
        <w:t>mj</w:t>
      </w:r>
      <w:proofErr w:type="spellEnd"/>
      <w:r>
        <w:t xml:space="preserve"> i 12 mjesec</w:t>
      </w:r>
    </w:p>
    <w:p w14:paraId="179097ED" w14:textId="77777777" w:rsidR="00CE6C2C" w:rsidRDefault="00CE6C2C"/>
    <w:p w14:paraId="2121138D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6AADD8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7C16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309E0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E831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88D8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980E0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20A9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2CD9DA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BE5FD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2E46B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1979D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24B75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7.066,16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85B739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5.581,55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2D8F4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79,0</w:t>
            </w:r>
          </w:p>
        </w:tc>
      </w:tr>
    </w:tbl>
    <w:p w14:paraId="3CB0076B" w14:textId="77777777" w:rsidR="00CE6C2C" w:rsidRDefault="00CE6C2C">
      <w:pPr>
        <w:spacing w:after="0"/>
      </w:pPr>
    </w:p>
    <w:p w14:paraId="4819677E" w14:textId="77777777" w:rsidR="00CE6C2C" w:rsidRDefault="00B80A5F">
      <w:r>
        <w:t xml:space="preserve">Tekući prijenosi između proračunskih korisnika istog proračuna temeljem prijenosa EU sredstava - smanjenje se odnosi na obračun i isplatu plaće PUN iz općih izvora za skoro dvije plaće, za 11 </w:t>
      </w:r>
      <w:proofErr w:type="spellStart"/>
      <w:r>
        <w:t>mj</w:t>
      </w:r>
      <w:proofErr w:type="spellEnd"/>
      <w:r>
        <w:t xml:space="preserve"> i 12 mjesec</w:t>
      </w:r>
    </w:p>
    <w:p w14:paraId="11A41B87" w14:textId="77777777" w:rsidR="00CE6C2C" w:rsidRDefault="00CE6C2C"/>
    <w:p w14:paraId="5FC0B9D8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60BE8A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68F5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546A8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47D44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6523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C46B8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1D2B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2E7B0A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59ADF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731A87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D8BC1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7355F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73137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7CB32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366,7</w:t>
            </w:r>
          </w:p>
        </w:tc>
      </w:tr>
    </w:tbl>
    <w:p w14:paraId="4142D4A7" w14:textId="77777777" w:rsidR="00CE6C2C" w:rsidRDefault="00CE6C2C">
      <w:pPr>
        <w:spacing w:after="0"/>
      </w:pPr>
    </w:p>
    <w:p w14:paraId="3BE4DA81" w14:textId="77777777" w:rsidR="00CE6C2C" w:rsidRDefault="00B80A5F">
      <w:r>
        <w:t>Kamate na oročena sredstva i depozite po viđenju - povećanje se odnosi na povećanje uplate pripisa kamate zbog povećanja sredstava na računu Škole ( uplata 80% od ugovorenog iznosa Erasmus+ projekta)</w:t>
      </w:r>
    </w:p>
    <w:p w14:paraId="559F6220" w14:textId="77777777" w:rsidR="00CE6C2C" w:rsidRDefault="00CE6C2C"/>
    <w:p w14:paraId="5E84489B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68A0CD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23A21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CB2F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AA9A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BA2D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3FCD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75DA8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2C22C9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A53B0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69935A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6CCD1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C680F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0E422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7.747,00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CE0A4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78,1</w:t>
            </w:r>
          </w:p>
        </w:tc>
      </w:tr>
    </w:tbl>
    <w:p w14:paraId="4DA559C0" w14:textId="77777777" w:rsidR="00CE6C2C" w:rsidRDefault="00CE6C2C">
      <w:pPr>
        <w:spacing w:after="0"/>
      </w:pPr>
    </w:p>
    <w:p w14:paraId="5B70FA22" w14:textId="77777777" w:rsidR="00CE6C2C" w:rsidRDefault="00B80A5F">
      <w:r>
        <w:t xml:space="preserve">Tekuće donacije - smanje broj uplata za donacije </w:t>
      </w:r>
      <w:proofErr w:type="spellStart"/>
      <w:r>
        <w:t>prevnstveno</w:t>
      </w:r>
      <w:proofErr w:type="spellEnd"/>
      <w:r>
        <w:t xml:space="preserve"> pravnih osoba za maturante </w:t>
      </w:r>
    </w:p>
    <w:p w14:paraId="1838CCF6" w14:textId="77777777" w:rsidR="00CE6C2C" w:rsidRDefault="00CE6C2C"/>
    <w:p w14:paraId="561BAE57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5C665C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C298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30048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E9FF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B064A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D3CF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9BCA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2885DD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8EF21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CAB3CF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0D87A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D96B6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BAE85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2D517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7EF659" w14:textId="77777777" w:rsidR="00CE6C2C" w:rsidRDefault="00CE6C2C">
      <w:pPr>
        <w:spacing w:after="0"/>
      </w:pPr>
    </w:p>
    <w:p w14:paraId="4BBD8302" w14:textId="77777777" w:rsidR="00CE6C2C" w:rsidRDefault="00B80A5F">
      <w:r>
        <w:t>Prihodi iz nadležnog proračuna za financiranje rashoda za nabavu nefinancijske imovine - uplata Županije za sufinanciranje za nabavku udžbenika učenicima srednjih Škola </w:t>
      </w:r>
    </w:p>
    <w:p w14:paraId="4057B2ED" w14:textId="77777777" w:rsidR="00CE6C2C" w:rsidRDefault="00CE6C2C"/>
    <w:p w14:paraId="7F7807B5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287320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CB43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BBAB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6D28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83D6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915A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1659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110D2B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8511F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3CFC5C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A370D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EE191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711.807,90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02443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852.254,32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BD4BD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14:paraId="414CB8B5" w14:textId="77777777" w:rsidR="00CE6C2C" w:rsidRDefault="00CE6C2C">
      <w:pPr>
        <w:spacing w:after="0"/>
      </w:pPr>
    </w:p>
    <w:p w14:paraId="3756D497" w14:textId="77777777" w:rsidR="00CE6C2C" w:rsidRDefault="00B80A5F">
      <w:r>
        <w:t>Plaće za redovan rad - povećanje troška za 20,2% odnosi se na povećanje plaće tijekom godine (povećanje osnovice)</w:t>
      </w:r>
    </w:p>
    <w:p w14:paraId="192680B8" w14:textId="77777777" w:rsidR="00CE6C2C" w:rsidRDefault="00CE6C2C"/>
    <w:p w14:paraId="7524E0D7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65D4DE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29BA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B3A8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212F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F0644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04BC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8BCE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091DBE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8726D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CA9B02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98CA4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56584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25.937,49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44F0C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33.609,06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94DE2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129,6</w:t>
            </w:r>
          </w:p>
        </w:tc>
      </w:tr>
    </w:tbl>
    <w:p w14:paraId="552AC76D" w14:textId="77777777" w:rsidR="00CE6C2C" w:rsidRDefault="00CE6C2C">
      <w:pPr>
        <w:spacing w:after="0"/>
      </w:pPr>
    </w:p>
    <w:p w14:paraId="653182FA" w14:textId="77777777" w:rsidR="00CE6C2C" w:rsidRDefault="00B80A5F">
      <w:r>
        <w:t>Ostali rashodi za zaposlene - povećanje od 29,6% odnosi se na isplatu otpremnine i veći broj zaposlenih koji su primili nagradu za jubilarnu godinu rada u Školi</w:t>
      </w:r>
    </w:p>
    <w:p w14:paraId="377A9D9E" w14:textId="77777777" w:rsidR="00CE6C2C" w:rsidRDefault="00CE6C2C"/>
    <w:p w14:paraId="75FD8658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077731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7D6E8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C3C5A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419C4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D6293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B6A3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7488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47BE30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DF5CA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BAE58D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541A5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4253F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58E3F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ECEBE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</w:t>
            </w:r>
          </w:p>
        </w:tc>
      </w:tr>
    </w:tbl>
    <w:p w14:paraId="664F0B27" w14:textId="77777777" w:rsidR="00CE6C2C" w:rsidRDefault="00CE6C2C">
      <w:pPr>
        <w:spacing w:after="0"/>
      </w:pPr>
    </w:p>
    <w:p w14:paraId="016BBE93" w14:textId="77777777" w:rsidR="00CE6C2C" w:rsidRDefault="00B80A5F">
      <w:r>
        <w:t>Stručno usavršavanje zaposlenika - smanjeni su rashodi iz razloga manjeg interesa djelatnika za sudjelovanje u stručnom usavršavanju</w:t>
      </w:r>
    </w:p>
    <w:p w14:paraId="1D7AB3FE" w14:textId="77777777" w:rsidR="00CE6C2C" w:rsidRDefault="00CE6C2C"/>
    <w:p w14:paraId="0757DFA9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436B50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C00D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9214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E181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F749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881D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A3620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2BE4FE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4C704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5396F4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2F8D0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A02C2A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B109D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92A34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192,6</w:t>
            </w:r>
          </w:p>
        </w:tc>
      </w:tr>
    </w:tbl>
    <w:p w14:paraId="0B067C7C" w14:textId="77777777" w:rsidR="00CE6C2C" w:rsidRDefault="00CE6C2C">
      <w:pPr>
        <w:spacing w:after="0"/>
      </w:pPr>
    </w:p>
    <w:p w14:paraId="12E24DEF" w14:textId="77777777" w:rsidR="00CE6C2C" w:rsidRDefault="00B80A5F">
      <w:r>
        <w:t>Ostale naknade troškova zaposlenima - ove godine je povećanje od 92,6% iz razloga održavanja Erasmus+ projekta</w:t>
      </w:r>
    </w:p>
    <w:p w14:paraId="0ED475BC" w14:textId="77777777" w:rsidR="00CE6C2C" w:rsidRDefault="00CE6C2C"/>
    <w:p w14:paraId="07B571B6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5184E0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8005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331A0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39D4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61BB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3052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9FE7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67DC3F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C8F42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30BFCE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AF9CF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8E47FA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5.544,73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C0A21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D5255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37,3</w:t>
            </w:r>
          </w:p>
        </w:tc>
      </w:tr>
    </w:tbl>
    <w:p w14:paraId="076F89F5" w14:textId="77777777" w:rsidR="00CE6C2C" w:rsidRDefault="00CE6C2C">
      <w:pPr>
        <w:spacing w:after="0"/>
      </w:pPr>
    </w:p>
    <w:p w14:paraId="5D0C426F" w14:textId="77777777" w:rsidR="00CE6C2C" w:rsidRDefault="00B80A5F">
      <w:r>
        <w:t xml:space="preserve">Materijal i dijelovi za tekuće i investicijsko održavanje - smanjenje se odnosi na manje ulaganju u investicijsko održavanje naspram </w:t>
      </w:r>
      <w:proofErr w:type="spellStart"/>
      <w:r>
        <w:t>pršle</w:t>
      </w:r>
      <w:proofErr w:type="spellEnd"/>
      <w:r>
        <w:t xml:space="preserve"> godine</w:t>
      </w:r>
    </w:p>
    <w:p w14:paraId="3A5D92A3" w14:textId="77777777" w:rsidR="00CE6C2C" w:rsidRDefault="00CE6C2C"/>
    <w:p w14:paraId="32CF49C9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567718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E844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6677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C5D36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0825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4ED0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69AA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5F90FE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C7846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CEECA5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96044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EE0E0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5D8DA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CF71E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771,7</w:t>
            </w:r>
          </w:p>
        </w:tc>
      </w:tr>
    </w:tbl>
    <w:p w14:paraId="58733094" w14:textId="77777777" w:rsidR="00CE6C2C" w:rsidRDefault="00CE6C2C">
      <w:pPr>
        <w:spacing w:after="0"/>
      </w:pPr>
    </w:p>
    <w:p w14:paraId="561B74C2" w14:textId="77777777" w:rsidR="00CE6C2C" w:rsidRDefault="00B80A5F">
      <w:r>
        <w:t>Službena, radna i zaštitna odjeća i obuća - povećanje se odnosi na nabavku odjeće učenika i djelatnika koji su sudjelovali u projektu Erasmus+</w:t>
      </w:r>
    </w:p>
    <w:p w14:paraId="765B0BE4" w14:textId="77777777" w:rsidR="00CE6C2C" w:rsidRDefault="00CE6C2C"/>
    <w:p w14:paraId="1DE42CBB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0BE929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4C1F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3391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1FEF3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E70B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6FE6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AEB7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4B7E2E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7F11B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19417E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270D1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EC716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86393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0A3F1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77,2</w:t>
            </w:r>
          </w:p>
        </w:tc>
      </w:tr>
    </w:tbl>
    <w:p w14:paraId="42C963DF" w14:textId="77777777" w:rsidR="00CE6C2C" w:rsidRDefault="00CE6C2C">
      <w:pPr>
        <w:spacing w:after="0"/>
      </w:pPr>
    </w:p>
    <w:p w14:paraId="43093748" w14:textId="77777777" w:rsidR="00CE6C2C" w:rsidRDefault="00B80A5F">
      <w:r>
        <w:t>Usluge tekućeg i investicijskog održavanja - kako je smanjen trošak materijala za investicijsko održavanje tako su i troškovi usluge manje</w:t>
      </w:r>
    </w:p>
    <w:p w14:paraId="539A93C1" w14:textId="77777777" w:rsidR="00CE6C2C" w:rsidRDefault="00CE6C2C"/>
    <w:p w14:paraId="6C2341B4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1054F1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C9A7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F903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D6466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1A101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A784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44E1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668817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1A03C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FCEBCB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ECE53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DF822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6.675,37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D4E9BF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183A7A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45,6</w:t>
            </w:r>
          </w:p>
        </w:tc>
      </w:tr>
    </w:tbl>
    <w:p w14:paraId="0E0D0B32" w14:textId="77777777" w:rsidR="00CE6C2C" w:rsidRDefault="00CE6C2C">
      <w:pPr>
        <w:spacing w:after="0"/>
      </w:pPr>
    </w:p>
    <w:p w14:paraId="25733F2E" w14:textId="77777777" w:rsidR="00CE6C2C" w:rsidRDefault="00B80A5F">
      <w:r>
        <w:t>Usluge promidžbe i informiranja - smanjenje se odnosi na manje ulaganje u promidžbu projekata koje provodi Škola</w:t>
      </w:r>
    </w:p>
    <w:p w14:paraId="514B7C29" w14:textId="77777777" w:rsidR="00CE6C2C" w:rsidRDefault="00CE6C2C"/>
    <w:p w14:paraId="57E7106D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1EDB69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E1624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4362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F20A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5A63A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6D1F0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0E05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3779FB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A3D2A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E9507F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1E29E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F9001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45094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4.147,55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40BEB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738,6</w:t>
            </w:r>
          </w:p>
        </w:tc>
      </w:tr>
    </w:tbl>
    <w:p w14:paraId="5DA4FDA1" w14:textId="77777777" w:rsidR="00CE6C2C" w:rsidRDefault="00CE6C2C">
      <w:pPr>
        <w:spacing w:after="0"/>
      </w:pPr>
    </w:p>
    <w:p w14:paraId="1DA2EA00" w14:textId="77777777" w:rsidR="00CE6C2C" w:rsidRDefault="00B80A5F">
      <w:r>
        <w:t xml:space="preserve">Intelektualne i osobne usluge - povećanje se odnosi na angažiranje odvjetničkih usluga zbog procesa tužbe </w:t>
      </w:r>
      <w:proofErr w:type="spellStart"/>
      <w:r>
        <w:t>djeltanika</w:t>
      </w:r>
      <w:proofErr w:type="spellEnd"/>
      <w:r>
        <w:t xml:space="preserve"> prema školi koji je pozitivno okončan u korist Škole kao i na angažiranje usluge arhivara</w:t>
      </w:r>
    </w:p>
    <w:p w14:paraId="0DF7B3AE" w14:textId="77777777" w:rsidR="00CE6C2C" w:rsidRDefault="00CE6C2C"/>
    <w:p w14:paraId="72B4DE18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0353F7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92E4A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1923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23C50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0B316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32DB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E3780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72D08C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64632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CFB406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A1C13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3F332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5AD64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9A235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14:paraId="45B1458D" w14:textId="77777777" w:rsidR="00CE6C2C" w:rsidRDefault="00CE6C2C">
      <w:pPr>
        <w:spacing w:after="0"/>
      </w:pPr>
    </w:p>
    <w:p w14:paraId="3CC60C5D" w14:textId="77777777" w:rsidR="00CE6C2C" w:rsidRDefault="00B80A5F">
      <w:r>
        <w:t>Premije osiguranja - povećanje se odnosi na osiguranje učenika i nastavnika koji su sudjelovali u projektu Erasmus+</w:t>
      </w:r>
    </w:p>
    <w:p w14:paraId="14D512F8" w14:textId="77777777" w:rsidR="00CE6C2C" w:rsidRDefault="00CE6C2C"/>
    <w:p w14:paraId="4D457D00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054B75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938B8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1F53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9EB84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D164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D3874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B81B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66836A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41EA0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77C607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4D594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28334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04639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2B480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157,1</w:t>
            </w:r>
          </w:p>
        </w:tc>
      </w:tr>
    </w:tbl>
    <w:p w14:paraId="5A955AA3" w14:textId="77777777" w:rsidR="00CE6C2C" w:rsidRDefault="00CE6C2C">
      <w:pPr>
        <w:spacing w:after="0"/>
      </w:pPr>
    </w:p>
    <w:p w14:paraId="2EC31707" w14:textId="77777777" w:rsidR="00CE6C2C" w:rsidRDefault="00B80A5F">
      <w:r>
        <w:t>Ostali nespomenuti rashodi poslovanja - povećanje se odnosi na rashode proizašli iz projekta Erasmus+</w:t>
      </w:r>
    </w:p>
    <w:p w14:paraId="0D572C08" w14:textId="77777777" w:rsidR="00CE6C2C" w:rsidRDefault="00CE6C2C"/>
    <w:p w14:paraId="6440E321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6ABBBE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659F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6C8B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F598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AF866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81EC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2455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25F988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ECE09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30B48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4A519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E5EB0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35F07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16841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EB7088" w14:textId="77777777" w:rsidR="00CE6C2C" w:rsidRDefault="00CE6C2C">
      <w:pPr>
        <w:spacing w:after="0"/>
      </w:pPr>
    </w:p>
    <w:p w14:paraId="13490759" w14:textId="77777777" w:rsidR="00CE6C2C" w:rsidRDefault="00B80A5F">
      <w:r>
        <w:t>Naknade građanima i kućanstvima u novcu - iznos od 6.800,00€ odnosi se na isplatu Škole (od strane Županije) prema roditeljima za sufinanciranje nabavke udžbenika</w:t>
      </w:r>
    </w:p>
    <w:p w14:paraId="73AB9135" w14:textId="77777777" w:rsidR="00CE6C2C" w:rsidRDefault="00CE6C2C"/>
    <w:p w14:paraId="17EEA115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24376C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65BC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C91A6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C86C4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AD18A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567C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B5CE4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58138D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EE8C6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44EC0A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01C12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E18940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5B2442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AC0CF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14:paraId="0139B1CC" w14:textId="77777777" w:rsidR="00CE6C2C" w:rsidRDefault="00CE6C2C">
      <w:pPr>
        <w:spacing w:after="0"/>
      </w:pPr>
    </w:p>
    <w:p w14:paraId="1D667EA8" w14:textId="77777777" w:rsidR="00CE6C2C" w:rsidRDefault="00B80A5F">
      <w:r>
        <w:t>Tekuće donacije u naravi - smanjenje se odnosi na manji broj učenica koje pohađaju Školu ( nabavka higijenskih potrepština)</w:t>
      </w:r>
    </w:p>
    <w:p w14:paraId="0015B892" w14:textId="77777777" w:rsidR="00CE6C2C" w:rsidRDefault="00CE6C2C"/>
    <w:p w14:paraId="5C56673B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363A3A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32EB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518E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8FC5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60FD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B8533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1CF4A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036723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459C9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25683C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C9525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293FD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45250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69537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D3E64E" w14:textId="77777777" w:rsidR="00CE6C2C" w:rsidRDefault="00CE6C2C">
      <w:pPr>
        <w:spacing w:after="0"/>
      </w:pPr>
    </w:p>
    <w:p w14:paraId="2A36F87B" w14:textId="77777777" w:rsidR="00CE6C2C" w:rsidRDefault="00B80A5F">
      <w:r>
        <w:t>Uredska oprema i namještaj - ove godine je nabavljen laptop za ravnatelja</w:t>
      </w:r>
    </w:p>
    <w:p w14:paraId="19E75EBA" w14:textId="77777777" w:rsidR="00CE6C2C" w:rsidRDefault="00CE6C2C"/>
    <w:p w14:paraId="5C29C974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71DFFD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256B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5495A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BD53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0734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451A1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C3C3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0B8F00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EDAB2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E8BBCE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978D8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1DDA5A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E670C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972,41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3DB40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161,2</w:t>
            </w:r>
          </w:p>
        </w:tc>
      </w:tr>
    </w:tbl>
    <w:p w14:paraId="080BE3A5" w14:textId="77777777" w:rsidR="00CE6C2C" w:rsidRDefault="00CE6C2C">
      <w:pPr>
        <w:spacing w:after="0"/>
      </w:pPr>
    </w:p>
    <w:p w14:paraId="4B28D79B" w14:textId="77777777" w:rsidR="00CE6C2C" w:rsidRDefault="00B80A5F">
      <w:r>
        <w:t xml:space="preserve">Knjige - povećana novčana </w:t>
      </w:r>
      <w:proofErr w:type="spellStart"/>
      <w:r>
        <w:t>sredstav</w:t>
      </w:r>
      <w:proofErr w:type="spellEnd"/>
      <w:r>
        <w:t xml:space="preserve"> za nabavka knjižnične građe</w:t>
      </w:r>
    </w:p>
    <w:p w14:paraId="78E424A8" w14:textId="77777777" w:rsidR="00CE6C2C" w:rsidRDefault="00CE6C2C"/>
    <w:p w14:paraId="635F2895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1EE92F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4B72A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3BAB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E22D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B8CA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11C1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EBA2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1FFF2C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BDB68" w14:textId="77777777" w:rsidR="00CE6C2C" w:rsidRDefault="00CE6C2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7D225C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OD </w:t>
            </w:r>
            <w:r>
              <w:rPr>
                <w:sz w:val="18"/>
              </w:rPr>
              <w:t>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C0DBF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828A2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BBD4C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9DC8F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338,3</w:t>
            </w:r>
          </w:p>
        </w:tc>
      </w:tr>
    </w:tbl>
    <w:p w14:paraId="1B5BCA9A" w14:textId="77777777" w:rsidR="00CE6C2C" w:rsidRDefault="00CE6C2C">
      <w:pPr>
        <w:spacing w:after="0"/>
      </w:pPr>
    </w:p>
    <w:p w14:paraId="2B783915" w14:textId="77777777" w:rsidR="00CE6C2C" w:rsidRDefault="00B80A5F">
      <w:r>
        <w:t>MANJAK PRIHODA OD NEFINANCIJSKE IMOVINE  - manjak je proizašao iz razloga dostavljenih računa na kraju godine, a sredstva nisu doznačena u ovoj godini, već na početku 2026-e godine</w:t>
      </w:r>
    </w:p>
    <w:p w14:paraId="3E32AAE1" w14:textId="77777777" w:rsidR="00CE6C2C" w:rsidRDefault="00CE6C2C"/>
    <w:p w14:paraId="38D241D2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6B789D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3E516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867F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A3D70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3B414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0143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8D1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221606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9766C" w14:textId="77777777" w:rsidR="00CE6C2C" w:rsidRDefault="00CE6C2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50B76B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9967D3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0EF55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10.219,48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A5616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112.558,71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56B66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1101,4</w:t>
            </w:r>
          </w:p>
        </w:tc>
      </w:tr>
    </w:tbl>
    <w:p w14:paraId="4216F712" w14:textId="77777777" w:rsidR="00CE6C2C" w:rsidRDefault="00CE6C2C">
      <w:pPr>
        <w:spacing w:after="0"/>
      </w:pPr>
    </w:p>
    <w:p w14:paraId="06113B3E" w14:textId="77777777" w:rsidR="00CE6C2C" w:rsidRDefault="00B80A5F">
      <w:r>
        <w:t xml:space="preserve">Manjak prihoda proizlazi iz </w:t>
      </w:r>
      <w:proofErr w:type="spellStart"/>
      <w:r>
        <w:t>obačunatih</w:t>
      </w:r>
      <w:proofErr w:type="spellEnd"/>
      <w:r>
        <w:t xml:space="preserve"> troškova plaće za mjesec prosinac kao i obračunatih materijalnih prava djelatnika za mjesec prosinac u iznosu od 79.362,64€, zatim od obveze za nabavu dugotrajne imovine u ukupnom iznosu od 2.040,41€ te obveze za EU p</w:t>
      </w:r>
      <w:r>
        <w:t>redujmove u iznosu od 29.883,33€ i ostala potraživanja u iznosu od 1.272,33€  što ukupne obveze čini u iznosu od 112.558,71€. </w:t>
      </w:r>
    </w:p>
    <w:p w14:paraId="5E1A7ADC" w14:textId="77777777" w:rsidR="00CE6C2C" w:rsidRDefault="00CE6C2C"/>
    <w:p w14:paraId="38E832BF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5709CB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FA7A6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F521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DEEF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537B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689E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4F50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63E95E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0A1E8" w14:textId="77777777" w:rsidR="00CE6C2C" w:rsidRDefault="00CE6C2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B00937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E44D9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3DF59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C1ABF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114.523,41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ADAD1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CA795C" w14:textId="77777777" w:rsidR="00CE6C2C" w:rsidRDefault="00CE6C2C">
      <w:pPr>
        <w:spacing w:after="0"/>
      </w:pPr>
    </w:p>
    <w:p w14:paraId="149E8755" w14:textId="77777777" w:rsidR="00CE6C2C" w:rsidRDefault="00B80A5F">
      <w:r>
        <w:t>Manjak prihoda i primitaka za pokriće u slijedećem razdoblju iznosi  114.523,41eur, dobiven je nakon što je manjku prihoda i primitaka od 112.558,71€ , pridodan preneseni višak  prihoda i primitaka 1.964,70€. Manjak će biti pokriveni nakon isplate sredstav</w:t>
      </w:r>
      <w:r>
        <w:t>a za pokrivanje plaće i materijalnih prava djelatnika za mjesec prosinac 79.362,64€, zatim od obveze za nabavu dugotrajne imovine u ukupnom iznosu od 2.040,41€ te obveze za EU predujmove u iznosu od 29.883,33€ i ostala potraživanja u iznosu od 1.272,33€ te</w:t>
      </w:r>
      <w:r>
        <w:t xml:space="preserve"> preneseni manjak također će biti pokriven u 2026oj godini </w:t>
      </w:r>
    </w:p>
    <w:p w14:paraId="20BA713E" w14:textId="77777777" w:rsidR="00CE6C2C" w:rsidRDefault="00CE6C2C"/>
    <w:p w14:paraId="2B971531" w14:textId="77777777" w:rsidR="00CE6C2C" w:rsidRDefault="00B80A5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E14BF15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4C1BC0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37101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30E2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3B3E1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8AF4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94741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F6A3E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6BC0BA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F82BB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71CB1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4AD8F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931926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3.982,70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88440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11.016,05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63CA0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276,6</w:t>
            </w:r>
          </w:p>
        </w:tc>
      </w:tr>
    </w:tbl>
    <w:p w14:paraId="5BCD9583" w14:textId="77777777" w:rsidR="00CE6C2C" w:rsidRDefault="00CE6C2C">
      <w:pPr>
        <w:spacing w:after="0"/>
      </w:pPr>
    </w:p>
    <w:p w14:paraId="78EDABB6" w14:textId="77777777" w:rsidR="00CE6C2C" w:rsidRDefault="00B80A5F">
      <w:r>
        <w:t>Novac u banci - povećanje se odnosi na uplatu na račun za provedbu projekta STEM u iznosu od 5.000,00€ i sredstava za nabavku PDS u iznosu od 1.807,00€ zadnjih dana mjeseca prosinca,</w:t>
      </w:r>
    </w:p>
    <w:p w14:paraId="50E15F40" w14:textId="77777777" w:rsidR="00CE6C2C" w:rsidRDefault="00CE6C2C"/>
    <w:p w14:paraId="710FF715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1251D7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6E2D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9B9B6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63FE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E5103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6E6F6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7436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13D977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3171C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8A78C5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7F11D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F9AD51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3.053,28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AD6B7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BFF9A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14,7</w:t>
            </w:r>
          </w:p>
        </w:tc>
      </w:tr>
    </w:tbl>
    <w:p w14:paraId="18CE6C26" w14:textId="77777777" w:rsidR="00CE6C2C" w:rsidRDefault="00CE6C2C">
      <w:pPr>
        <w:spacing w:after="0"/>
      </w:pPr>
    </w:p>
    <w:p w14:paraId="4217A46D" w14:textId="77777777" w:rsidR="00CE6C2C" w:rsidRDefault="00B80A5F">
      <w:r>
        <w:t xml:space="preserve">Ostala </w:t>
      </w:r>
      <w:proofErr w:type="spellStart"/>
      <w:r>
        <w:t>potraživanaj</w:t>
      </w:r>
      <w:proofErr w:type="spellEnd"/>
      <w:r>
        <w:t xml:space="preserve"> su smanjena iz razloga povrata sredstava u proračun od strane </w:t>
      </w:r>
      <w:proofErr w:type="spellStart"/>
      <w:r>
        <w:t>HZZOa</w:t>
      </w:r>
      <w:proofErr w:type="spellEnd"/>
    </w:p>
    <w:p w14:paraId="200BD366" w14:textId="77777777" w:rsidR="00CE6C2C" w:rsidRDefault="00CE6C2C"/>
    <w:p w14:paraId="00B9B5D1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4CF4C6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0CA8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647F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42A5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95AB8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A1C2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635A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1EB459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2E61F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C32A05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(šifre 161 do 163 + 164 </w:t>
            </w:r>
            <w:r>
              <w:rPr>
                <w:sz w:val="18"/>
              </w:rPr>
              <w:t>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FFE32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7B215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7BB73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108.290,09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F134E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7E2E581" w14:textId="77777777" w:rsidR="00CE6C2C" w:rsidRDefault="00CE6C2C">
      <w:pPr>
        <w:spacing w:after="0"/>
      </w:pPr>
    </w:p>
    <w:p w14:paraId="268B2A6E" w14:textId="77777777" w:rsidR="00CE6C2C" w:rsidRDefault="00B80A5F">
      <w:r>
        <w:lastRenderedPageBreak/>
        <w:t>Potraživanja za prihode iz proračuna najvećim dijelom vezana su za potraživanja za prihode iz proračuna: potraživanje za plaće za mjesec prosinac 79.362,64€ te za potraživanja za pomoći temeljem prijenosa EU sredstava provedbom projekta Erasmus+ u iznosu o</w:t>
      </w:r>
      <w:r>
        <w:t>d 28.927,45€</w:t>
      </w:r>
    </w:p>
    <w:p w14:paraId="43E78A03" w14:textId="77777777" w:rsidR="00CE6C2C" w:rsidRDefault="00B80A5F">
      <w:r>
        <w:t> </w:t>
      </w:r>
    </w:p>
    <w:p w14:paraId="24A67CF1" w14:textId="77777777" w:rsidR="00CE6C2C" w:rsidRDefault="00B80A5F">
      <w:r>
        <w:t>-     </w:t>
      </w:r>
    </w:p>
    <w:p w14:paraId="2213F9F3" w14:textId="77777777" w:rsidR="00CE6C2C" w:rsidRDefault="00CE6C2C"/>
    <w:p w14:paraId="7368B54B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5A870F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FEC2B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3F313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12EB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A046A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8197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6DF7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57D72B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B2780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06FED0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A5CF0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C21D4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2A9629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F7C0F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9E8F77" w14:textId="77777777" w:rsidR="00CE6C2C" w:rsidRDefault="00CE6C2C">
      <w:pPr>
        <w:spacing w:after="0"/>
      </w:pPr>
    </w:p>
    <w:p w14:paraId="01F2B974" w14:textId="77777777" w:rsidR="00CE6C2C" w:rsidRDefault="00B80A5F">
      <w:r>
        <w:t>Povećanje se odnosi na nabavku knjižnične građe čiji su računi provedeni u mjesecu prosincu a prihod će biti proveden u mjesecu siječnju 2026 u iznosu od 972,41€ te za nabavku laptopa krajem godine u iznosu od 1.068,00€ čija sredstva za pokrivanje obveze t</w:t>
      </w:r>
      <w:r>
        <w:t>akođer očekujemo u siječnju 2026.</w:t>
      </w:r>
    </w:p>
    <w:p w14:paraId="57C135EF" w14:textId="77777777" w:rsidR="00CE6C2C" w:rsidRDefault="00CE6C2C"/>
    <w:p w14:paraId="2A3F04C5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24D151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6B61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52104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0964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21D80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28D1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AAFA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2BE76D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D2EBF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6703B2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580E2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E20F1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11.484,65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271EE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114.523,41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969AA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997,2</w:t>
            </w:r>
          </w:p>
        </w:tc>
      </w:tr>
    </w:tbl>
    <w:p w14:paraId="684FAB2B" w14:textId="77777777" w:rsidR="00CE6C2C" w:rsidRDefault="00CE6C2C">
      <w:pPr>
        <w:spacing w:after="0"/>
      </w:pPr>
    </w:p>
    <w:p w14:paraId="53667ED7" w14:textId="77777777" w:rsidR="00CE6C2C" w:rsidRDefault="00B80A5F">
      <w:r>
        <w:t>Manjak prihoda i primitaka za pokriće u slijedećem razdoblju iznosi  114.523,41eur, dobiven je zbrojem manjka poslovanja u iznosu od 100.395,29€ i manjka prohoda od nefinancijske imovine u iznosu od 14.128,12€</w:t>
      </w:r>
    </w:p>
    <w:p w14:paraId="1E1CDF5D" w14:textId="77777777" w:rsidR="00CE6C2C" w:rsidRDefault="00CE6C2C"/>
    <w:p w14:paraId="54B1C3C8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6C2C" w14:paraId="0171A1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0B70F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B8767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642CD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D77C9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90E2C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171A4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24C3E3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1890D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03BE71" w14:textId="77777777" w:rsidR="00CE6C2C" w:rsidRDefault="00B80A5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DF110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5979B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9.746,29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5CFE7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47.026,29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5AC68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482,5</w:t>
            </w:r>
          </w:p>
        </w:tc>
      </w:tr>
    </w:tbl>
    <w:p w14:paraId="09F3F2CB" w14:textId="77777777" w:rsidR="00CE6C2C" w:rsidRDefault="00CE6C2C">
      <w:pPr>
        <w:spacing w:after="0"/>
      </w:pPr>
    </w:p>
    <w:p w14:paraId="6EB605D9" w14:textId="77777777" w:rsidR="00CE6C2C" w:rsidRDefault="00B80A5F">
      <w:r>
        <w:t xml:space="preserve">Povećanje se odnosi na </w:t>
      </w:r>
      <w:proofErr w:type="spellStart"/>
      <w:r>
        <w:t>proknjiženje</w:t>
      </w:r>
      <w:proofErr w:type="spellEnd"/>
      <w:r>
        <w:t xml:space="preserve"> ugovora za provedbu Erasmus+ projekta u iznosu od 37.280,00€.</w:t>
      </w:r>
    </w:p>
    <w:p w14:paraId="580B4733" w14:textId="77777777" w:rsidR="00CE6C2C" w:rsidRDefault="00CE6C2C"/>
    <w:p w14:paraId="43B7429F" w14:textId="77777777" w:rsidR="00CE6C2C" w:rsidRDefault="00B80A5F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6883B875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E6C2C" w14:paraId="511A69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8538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8E831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04F3A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C6372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00485" w14:textId="77777777" w:rsidR="00CE6C2C" w:rsidRDefault="00B80A5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6C2C" w14:paraId="5265E4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F4EAE" w14:textId="77777777" w:rsidR="00CE6C2C" w:rsidRDefault="00CE6C2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BA5E8E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</w:t>
            </w:r>
            <w:r>
              <w:rPr>
                <w:sz w:val="18"/>
              </w:rPr>
              <w:t>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A0C16" w14:textId="77777777" w:rsidR="00CE6C2C" w:rsidRDefault="00B80A5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E58B2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6.020,92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D8C8D" w14:textId="77777777" w:rsidR="00CE6C2C" w:rsidRDefault="00B80A5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F51B98" w14:textId="77777777" w:rsidR="00CE6C2C" w:rsidRDefault="00CE6C2C">
      <w:pPr>
        <w:spacing w:after="0"/>
      </w:pPr>
    </w:p>
    <w:p w14:paraId="3B306F16" w14:textId="77777777" w:rsidR="00CE6C2C" w:rsidRDefault="00B80A5F">
      <w:r>
        <w:t>Dospjele obveze u iznosu od 6.020,92€ odnose se na: 231 obveze za zaposlenike - 947,47 € - odnosi se na obračun putnih naloga koji će biti potraživani u Riznicu u siječnju, 232 obveze za materijalne rashode - 1.937,11€ - odnosi se na račune koji su potraži</w:t>
      </w:r>
      <w:r>
        <w:t>vani od Županije a nisu uplaćeni na račun Škole  za provedbu mjera jačanja razine sigurnosti učenika u školama, 960,75€ odnosi se na rashode proizašle iz obračunatih putnih naloga, 675,65€ odnosi se na naknadno proknjižene račune koji nisu stigli pravovrem</w:t>
      </w:r>
      <w:r>
        <w:t xml:space="preserve">eno, 1.499,94€ odnosi se na račune koji su dospjeli a ne naplaćeni iz razloga ne uplate novčanih sredstava od strane proračuna koji nije nadležan a bio je </w:t>
      </w:r>
      <w:proofErr w:type="spellStart"/>
      <w:r>
        <w:t>sufinancijer</w:t>
      </w:r>
      <w:proofErr w:type="spellEnd"/>
      <w:r>
        <w:t xml:space="preserve"> provedbe projekta.</w:t>
      </w:r>
    </w:p>
    <w:p w14:paraId="4C2262CD" w14:textId="77777777" w:rsidR="00CE6C2C" w:rsidRDefault="00CE6C2C"/>
    <w:p w14:paraId="5E353B12" w14:textId="77777777" w:rsidR="00CE6C2C" w:rsidRDefault="00B80A5F">
      <w:pPr>
        <w:keepNext/>
        <w:spacing w:line="240" w:lineRule="auto"/>
        <w:jc w:val="center"/>
      </w:pPr>
      <w:r>
        <w:rPr>
          <w:sz w:val="28"/>
        </w:rPr>
        <w:t>Bilješka 32.</w:t>
      </w:r>
    </w:p>
    <w:p w14:paraId="3B281142" w14:textId="77777777" w:rsidR="00CE6C2C" w:rsidRDefault="00B80A5F">
      <w:pPr>
        <w:spacing w:line="240" w:lineRule="auto"/>
        <w:jc w:val="both"/>
      </w:pPr>
      <w:r>
        <w:rPr>
          <w:b/>
        </w:rPr>
        <w:t>EU izvještaj</w:t>
      </w:r>
    </w:p>
    <w:p w14:paraId="0B2AE427" w14:textId="77777777" w:rsidR="00CE6C2C" w:rsidRDefault="00B80A5F">
      <w:r>
        <w:t xml:space="preserve">Ove godine se provodi EU projekt Erasmus+ </w:t>
      </w:r>
      <w:r>
        <w:t>2022-1-HR01-KA120-VET-000105894 čiji je ugovor na iznos od 37.280,00€ potpisan u 2025, a provodi se od 01.06.2025 do 31.08.2026. Uplata predujma u iznosu od 29.824,00€ je izvršena te je proveden dio projekta čiji troškovi provedbe kroz 2025-u godinu iznose</w:t>
      </w:r>
      <w:r>
        <w:t xml:space="preserve"> 28.927,45€. Po završnom izvješću očekuje se uplata ostatka po ugovoru u iznosu od preostalih 20% od ukupno dogovorenog iznosa.</w:t>
      </w:r>
    </w:p>
    <w:p w14:paraId="077F511D" w14:textId="77777777" w:rsidR="00CE6C2C" w:rsidRDefault="00CE6C2C"/>
    <w:sectPr w:rsidR="00CE6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2C"/>
    <w:rsid w:val="00B80A5F"/>
    <w:rsid w:val="00C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37A3"/>
  <w15:docId w15:val="{591814FF-AD05-4ABA-89B1-25FFD089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2029</Words>
  <Characters>11571</Characters>
  <Application>Microsoft Office Word</Application>
  <DocSecurity>0</DocSecurity>
  <Lines>96</Lines>
  <Paragraphs>27</Paragraphs>
  <ScaleCrop>false</ScaleCrop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rachunovodja</dc:creator>
  <cp:lastModifiedBy>Karolina Svračak</cp:lastModifiedBy>
  <cp:revision>2</cp:revision>
  <dcterms:created xsi:type="dcterms:W3CDTF">2026-02-02T09:23:00Z</dcterms:created>
  <dcterms:modified xsi:type="dcterms:W3CDTF">2026-02-02T09:23:00Z</dcterms:modified>
</cp:coreProperties>
</file>