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60" w:rsidRPr="00F93C49" w:rsidRDefault="006D4C60" w:rsidP="006D4C60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C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Vis kao prostor susreta, učenja i inspiracije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U Srednjoj školi „Antun Matijašević </w:t>
      </w:r>
      <w:proofErr w:type="spellStart"/>
      <w:r w:rsidRPr="00F93C49">
        <w:t>Karamaneo</w:t>
      </w:r>
      <w:proofErr w:type="spellEnd"/>
      <w:r w:rsidRPr="00F93C49">
        <w:t>“ u Visu 24. i 25. travnja 2026. održan je stručni skup ravnatelja srednjih škola Splitsko-dalmatinske i Dubrovačko-neretvanske županije. Skup je bio posvećen ulozi škole u suvremenom društvu, razvoju školskog vodstva, inovacijama u obrazovanju te dobrobiti učenika i djelatnika. Još jednom je potvrđeno kako škole, osobito u otočnim sredinama, imaju višestruku ulogu – obrazovnu, društvenu i kulturnu.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Skup je otvorio ravnatelj domaćinske škole </w:t>
      </w:r>
      <w:r w:rsidRPr="00F93C49">
        <w:rPr>
          <w:rStyle w:val="Naglaeno"/>
          <w:b w:val="0"/>
        </w:rPr>
        <w:t xml:space="preserve">Domagoj </w:t>
      </w:r>
      <w:proofErr w:type="spellStart"/>
      <w:r w:rsidRPr="00F93C49">
        <w:rPr>
          <w:rStyle w:val="Naglaeno"/>
          <w:b w:val="0"/>
        </w:rPr>
        <w:t>Pšeničnjak</w:t>
      </w:r>
      <w:proofErr w:type="spellEnd"/>
      <w:r w:rsidRPr="00F93C49">
        <w:rPr>
          <w:rStyle w:val="Naglaeno"/>
          <w:b w:val="0"/>
        </w:rPr>
        <w:t>, prof.</w:t>
      </w:r>
      <w:r w:rsidRPr="00F93C49">
        <w:rPr>
          <w:b/>
        </w:rPr>
        <w:t>,</w:t>
      </w:r>
      <w:r w:rsidRPr="00F93C49">
        <w:t xml:space="preserve"> izlaganjem </w:t>
      </w:r>
      <w:r w:rsidRPr="00F93C49">
        <w:rPr>
          <w:rStyle w:val="Istaknuto"/>
        </w:rPr>
        <w:t>„Škola kao srce otoka“</w:t>
      </w:r>
      <w:r w:rsidRPr="00F93C49">
        <w:t>, u kojem je govorio o važnosti obrazovanja u otočnim sredinama te ulozi škole kao središta okupljanja, identiteta i razvoja lokalne zajednice. Poseban naglasak stavio je na specifične izazove, ali i prednosti rada u manjoj sredini, gdje škola često prerasta granice klasične učionice.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Tema vodstva i komunikacije nastavila se izlaganjem </w:t>
      </w:r>
      <w:r w:rsidRPr="00F93C49">
        <w:rPr>
          <w:rStyle w:val="Naglaeno"/>
          <w:b w:val="0"/>
        </w:rPr>
        <w:t>Ankice Kovač, prof.</w:t>
      </w:r>
      <w:r w:rsidRPr="00F93C49">
        <w:t>, ravnateljice V. gimnazije „Vladimir Nazor“ iz Splita, koja je govorila o retorici ravnatelja. Istaknula je važnost jasne, etične i motivirajuće komunikacije u vođenju školskih kolektiva te u odnosima s roditeljima i širom zajednicom.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Važnost međunarodne suradnje i profesionalnog razvoja </w:t>
      </w:r>
      <w:r w:rsidR="00F93C49" w:rsidRPr="00F93C49">
        <w:t xml:space="preserve">škola </w:t>
      </w:r>
      <w:r w:rsidRPr="00F93C49">
        <w:t>kroz europske projekte predstavio je</w:t>
      </w:r>
      <w:r w:rsidRPr="00F93C49">
        <w:rPr>
          <w:b/>
        </w:rPr>
        <w:t xml:space="preserve"> </w:t>
      </w:r>
      <w:r w:rsidRPr="00F93C49">
        <w:rPr>
          <w:rStyle w:val="Naglaeno"/>
          <w:b w:val="0"/>
        </w:rPr>
        <w:t xml:space="preserve">Davor </w:t>
      </w:r>
      <w:proofErr w:type="spellStart"/>
      <w:r w:rsidRPr="00F93C49">
        <w:rPr>
          <w:rStyle w:val="Naglaeno"/>
          <w:b w:val="0"/>
        </w:rPr>
        <w:t>Kulić</w:t>
      </w:r>
      <w:proofErr w:type="spellEnd"/>
      <w:r w:rsidRPr="00F93C49">
        <w:rPr>
          <w:rStyle w:val="Naglaeno"/>
          <w:b w:val="0"/>
        </w:rPr>
        <w:t>, dipl. ing.</w:t>
      </w:r>
      <w:r w:rsidRPr="00F93C49">
        <w:rPr>
          <w:b/>
        </w:rPr>
        <w:t>,</w:t>
      </w:r>
      <w:r w:rsidRPr="00F93C49">
        <w:t xml:space="preserve"> ravnatelj Obrtničke škole Split. U svom izlaganju govorio je o tome što </w:t>
      </w:r>
      <w:proofErr w:type="spellStart"/>
      <w:r w:rsidRPr="00F93C49">
        <w:t>Erasmus</w:t>
      </w:r>
      <w:proofErr w:type="spellEnd"/>
      <w:r w:rsidRPr="00F93C49">
        <w:t xml:space="preserve">+ projekti UHSR-a donose ravnateljima i školama – od jačanja voditeljskih kompetencija do unaprjeđenja nastavnih i organizacijskih praksi. U sklopu toga predstavljen je i </w:t>
      </w:r>
      <w:proofErr w:type="spellStart"/>
      <w:r w:rsidRPr="00F93C49">
        <w:t>Erasmus</w:t>
      </w:r>
      <w:proofErr w:type="spellEnd"/>
      <w:r w:rsidRPr="00F93C49">
        <w:t xml:space="preserve">+ projekt </w:t>
      </w:r>
      <w:r w:rsidRPr="00F93C49">
        <w:rPr>
          <w:rStyle w:val="Istaknuto"/>
        </w:rPr>
        <w:t>„Inovativni ravnatelji za zelenu i digitalnu transformaciju škola“</w:t>
      </w:r>
      <w:r w:rsidRPr="00F93C49">
        <w:t>, koji su zajednički predstavili</w:t>
      </w:r>
      <w:r w:rsidRPr="00F93C49">
        <w:rPr>
          <w:b/>
        </w:rPr>
        <w:t xml:space="preserve"> </w:t>
      </w:r>
      <w:r w:rsidRPr="00F93C49">
        <w:rPr>
          <w:rStyle w:val="Naglaeno"/>
          <w:b w:val="0"/>
        </w:rPr>
        <w:t xml:space="preserve">Davor </w:t>
      </w:r>
      <w:proofErr w:type="spellStart"/>
      <w:r w:rsidRPr="00F93C49">
        <w:rPr>
          <w:rStyle w:val="Naglaeno"/>
          <w:b w:val="0"/>
        </w:rPr>
        <w:t>Kulić</w:t>
      </w:r>
      <w:proofErr w:type="spellEnd"/>
      <w:r w:rsidRPr="00F93C49">
        <w:rPr>
          <w:b/>
        </w:rPr>
        <w:t xml:space="preserve"> </w:t>
      </w:r>
      <w:r w:rsidRPr="00F93C49">
        <w:t>i</w:t>
      </w:r>
      <w:r w:rsidRPr="00F93C49">
        <w:rPr>
          <w:b/>
        </w:rPr>
        <w:t xml:space="preserve"> </w:t>
      </w:r>
      <w:r w:rsidRPr="00F93C49">
        <w:rPr>
          <w:rStyle w:val="Naglaeno"/>
          <w:b w:val="0"/>
        </w:rPr>
        <w:t>Ivana Vojnović, dipl. ing.</w:t>
      </w:r>
      <w:r w:rsidRPr="00F93C49">
        <w:rPr>
          <w:b/>
        </w:rPr>
        <w:t>,</w:t>
      </w:r>
      <w:r w:rsidRPr="00F93C49">
        <w:t xml:space="preserve"> ravnateljica Industrijske škole Split.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Iskustva međunarodnog učenja dodatno je približila </w:t>
      </w:r>
      <w:r w:rsidRPr="00F93C49">
        <w:rPr>
          <w:rStyle w:val="Naglaeno"/>
          <w:b w:val="0"/>
        </w:rPr>
        <w:t>Ivana Vojnović</w:t>
      </w:r>
      <w:r w:rsidRPr="00F93C49">
        <w:rPr>
          <w:b/>
        </w:rPr>
        <w:t>,</w:t>
      </w:r>
      <w:r w:rsidRPr="00F93C49">
        <w:t xml:space="preserve"> prenoseći dojmove s aktivnosti </w:t>
      </w:r>
      <w:proofErr w:type="spellStart"/>
      <w:r w:rsidRPr="00F93C49">
        <w:t>job</w:t>
      </w:r>
      <w:proofErr w:type="spellEnd"/>
      <w:r w:rsidRPr="00F93C49">
        <w:t xml:space="preserve"> </w:t>
      </w:r>
      <w:proofErr w:type="spellStart"/>
      <w:r w:rsidRPr="00F93C49">
        <w:t>shadowinga</w:t>
      </w:r>
      <w:proofErr w:type="spellEnd"/>
      <w:r w:rsidRPr="00F93C49">
        <w:t xml:space="preserve"> u školi </w:t>
      </w:r>
      <w:proofErr w:type="spellStart"/>
      <w:r w:rsidRPr="00F93C49">
        <w:rPr>
          <w:rStyle w:val="Istaknuto"/>
        </w:rPr>
        <w:t>Escola</w:t>
      </w:r>
      <w:proofErr w:type="spellEnd"/>
      <w:r w:rsidRPr="00F93C49">
        <w:rPr>
          <w:rStyle w:val="Istaknuto"/>
        </w:rPr>
        <w:t xml:space="preserve"> </w:t>
      </w:r>
      <w:proofErr w:type="spellStart"/>
      <w:r w:rsidRPr="00F93C49">
        <w:rPr>
          <w:rStyle w:val="Istaknuto"/>
        </w:rPr>
        <w:t>Secundaria</w:t>
      </w:r>
      <w:proofErr w:type="spellEnd"/>
      <w:r w:rsidRPr="00F93C49">
        <w:rPr>
          <w:rStyle w:val="Istaknuto"/>
        </w:rPr>
        <w:t xml:space="preserve"> </w:t>
      </w:r>
      <w:proofErr w:type="spellStart"/>
      <w:r w:rsidRPr="00F93C49">
        <w:rPr>
          <w:rStyle w:val="Istaknuto"/>
        </w:rPr>
        <w:t>Jaime</w:t>
      </w:r>
      <w:proofErr w:type="spellEnd"/>
      <w:r w:rsidRPr="00F93C49">
        <w:rPr>
          <w:rStyle w:val="Istaknuto"/>
        </w:rPr>
        <w:t xml:space="preserve"> </w:t>
      </w:r>
      <w:proofErr w:type="spellStart"/>
      <w:r w:rsidRPr="00F93C49">
        <w:rPr>
          <w:rStyle w:val="Istaknuto"/>
        </w:rPr>
        <w:t>Moniz</w:t>
      </w:r>
      <w:proofErr w:type="spellEnd"/>
      <w:r w:rsidRPr="00F93C49">
        <w:t xml:space="preserve"> u </w:t>
      </w:r>
      <w:proofErr w:type="spellStart"/>
      <w:r w:rsidRPr="00F93C49">
        <w:t>Funchalu</w:t>
      </w:r>
      <w:proofErr w:type="spellEnd"/>
      <w:r w:rsidRPr="00F93C49">
        <w:t xml:space="preserve"> na Madeiri (2.–7. ožujka 2026.), pri čemu je istaknula primjere dobre prakse u području školskog vodstva, inovativne nastave i organizacijske kulture.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O sustavnoj brizi za učenike govorila je </w:t>
      </w:r>
      <w:r w:rsidRPr="00F93C49">
        <w:rPr>
          <w:rStyle w:val="Naglaeno"/>
          <w:b w:val="0"/>
        </w:rPr>
        <w:t xml:space="preserve">Marija </w:t>
      </w:r>
      <w:proofErr w:type="spellStart"/>
      <w:r w:rsidRPr="00F93C49">
        <w:rPr>
          <w:rStyle w:val="Naglaeno"/>
          <w:b w:val="0"/>
        </w:rPr>
        <w:t>Pustak</w:t>
      </w:r>
      <w:proofErr w:type="spellEnd"/>
      <w:r w:rsidRPr="00F93C49">
        <w:rPr>
          <w:rStyle w:val="Naglaeno"/>
          <w:b w:val="0"/>
        </w:rPr>
        <w:t>, dipl. ing.</w:t>
      </w:r>
      <w:r w:rsidRPr="00F93C49">
        <w:rPr>
          <w:b/>
        </w:rPr>
        <w:t xml:space="preserve">, </w:t>
      </w:r>
      <w:r w:rsidRPr="00F93C49">
        <w:t xml:space="preserve">ravnateljica Prirodoslovne škole Split, u izlaganju o ulozi i važnosti školskog tima za darovite učenike, naglasivši potrebu pravovremenog prepoznavanja i potpore potencijalima svakog učenika. Tema mentalnog zdravlja dodatno je otvorena izlaganjem </w:t>
      </w:r>
      <w:r w:rsidRPr="00F93C49">
        <w:rPr>
          <w:rStyle w:val="Naglaeno"/>
          <w:b w:val="0"/>
        </w:rPr>
        <w:t xml:space="preserve">Ivane Korana </w:t>
      </w:r>
      <w:proofErr w:type="spellStart"/>
      <w:r w:rsidRPr="00F93C49">
        <w:rPr>
          <w:rStyle w:val="Naglaeno"/>
          <w:b w:val="0"/>
        </w:rPr>
        <w:t>Fiamengo</w:t>
      </w:r>
      <w:proofErr w:type="spellEnd"/>
      <w:r w:rsidRPr="00F93C49">
        <w:rPr>
          <w:rStyle w:val="Naglaeno"/>
          <w:b w:val="0"/>
        </w:rPr>
        <w:t xml:space="preserve"> </w:t>
      </w:r>
      <w:proofErr w:type="spellStart"/>
      <w:r w:rsidRPr="00F93C49">
        <w:rPr>
          <w:rStyle w:val="Naglaeno"/>
          <w:b w:val="0"/>
        </w:rPr>
        <w:t>Ćapin</w:t>
      </w:r>
      <w:proofErr w:type="spellEnd"/>
      <w:r w:rsidRPr="00F93C49">
        <w:rPr>
          <w:rStyle w:val="Naglaeno"/>
          <w:b w:val="0"/>
        </w:rPr>
        <w:t>, prof.</w:t>
      </w:r>
      <w:r w:rsidRPr="00F93C49">
        <w:t>, iz Osnovne škole Komiža, koja je istaknula važnost preventivnog djelovanja i stvaranja poticajnog školskog ozračja.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Primjere dobre prakse iz same škole domaćina predstavila je </w:t>
      </w:r>
      <w:r w:rsidRPr="00F93C49">
        <w:rPr>
          <w:rStyle w:val="Naglaeno"/>
          <w:b w:val="0"/>
        </w:rPr>
        <w:t xml:space="preserve">Josipa </w:t>
      </w:r>
      <w:proofErr w:type="spellStart"/>
      <w:r w:rsidRPr="00F93C49">
        <w:rPr>
          <w:rStyle w:val="Naglaeno"/>
          <w:b w:val="0"/>
        </w:rPr>
        <w:t>Poduje</w:t>
      </w:r>
      <w:proofErr w:type="spellEnd"/>
      <w:r w:rsidRPr="00F93C49">
        <w:rPr>
          <w:rStyle w:val="Naglaeno"/>
          <w:b w:val="0"/>
        </w:rPr>
        <w:t>, pro</w:t>
      </w:r>
      <w:r w:rsidRPr="00F93C49">
        <w:rPr>
          <w:rStyle w:val="Naglaeno"/>
        </w:rPr>
        <w:t>f.</w:t>
      </w:r>
      <w:r w:rsidRPr="00F93C49">
        <w:t xml:space="preserve">, u izlaganju </w:t>
      </w:r>
      <w:r w:rsidRPr="00F93C49">
        <w:rPr>
          <w:rStyle w:val="Istaknuto"/>
        </w:rPr>
        <w:t>„Zlatno zrno Mediterana“</w:t>
      </w:r>
      <w:r w:rsidRPr="00F93C49">
        <w:t>, nudeći konkretne primjere modularne nastave povezane s lokalnom baštinom, identitetom otoka i održivim razvojem.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t xml:space="preserve">Skup je zaključen izlaganjem </w:t>
      </w:r>
      <w:r w:rsidRPr="00F93C49">
        <w:rPr>
          <w:rStyle w:val="Istaknuto"/>
        </w:rPr>
        <w:t>„Vis kao učionica: Modra špilja i kulturna baština“</w:t>
      </w:r>
      <w:r w:rsidRPr="00F93C49">
        <w:t xml:space="preserve">, koje je ponovno održao </w:t>
      </w:r>
      <w:r w:rsidRPr="00F93C49">
        <w:rPr>
          <w:rStyle w:val="Naglaeno"/>
          <w:b w:val="0"/>
        </w:rPr>
        <w:t xml:space="preserve">Domagoj </w:t>
      </w:r>
      <w:proofErr w:type="spellStart"/>
      <w:r w:rsidRPr="00F93C49">
        <w:rPr>
          <w:rStyle w:val="Naglaeno"/>
          <w:b w:val="0"/>
        </w:rPr>
        <w:t>Pšeničnjak</w:t>
      </w:r>
      <w:proofErr w:type="spellEnd"/>
      <w:r w:rsidRPr="00F93C49">
        <w:rPr>
          <w:b/>
        </w:rPr>
        <w:t>,</w:t>
      </w:r>
      <w:r w:rsidRPr="00F93C49">
        <w:t xml:space="preserve"> istaknu</w:t>
      </w:r>
      <w:bookmarkStart w:id="0" w:name="_GoBack"/>
      <w:bookmarkEnd w:id="0"/>
      <w:r w:rsidRPr="00F93C49">
        <w:t>vši kako prirodna i kulturna baština Visa mogu postati snažan alat iskustvenog učenja, interdisciplinarne nastave i povezivanja škole s okruženjem.</w:t>
      </w:r>
    </w:p>
    <w:p w:rsidR="00734A03" w:rsidRPr="00F93C49" w:rsidRDefault="00734A03" w:rsidP="00F93C49">
      <w:pPr>
        <w:pStyle w:val="StandardWeb"/>
        <w:spacing w:line="300" w:lineRule="atLeast"/>
        <w:jc w:val="both"/>
      </w:pPr>
      <w:r w:rsidRPr="00F93C49">
        <w:lastRenderedPageBreak/>
        <w:t xml:space="preserve">Na samom završetku voditeljica skupa </w:t>
      </w:r>
      <w:r w:rsidRPr="00F93C49">
        <w:rPr>
          <w:rStyle w:val="Naglaeno"/>
          <w:b w:val="0"/>
        </w:rPr>
        <w:t xml:space="preserve">Marija </w:t>
      </w:r>
      <w:proofErr w:type="spellStart"/>
      <w:r w:rsidRPr="00F93C49">
        <w:rPr>
          <w:rStyle w:val="Naglaeno"/>
          <w:b w:val="0"/>
        </w:rPr>
        <w:t>Pustak</w:t>
      </w:r>
      <w:proofErr w:type="spellEnd"/>
      <w:r w:rsidRPr="00F93C49">
        <w:t xml:space="preserve"> zahvalila je ravnatelju Domagoju </w:t>
      </w:r>
      <w:proofErr w:type="spellStart"/>
      <w:r w:rsidRPr="00F93C49">
        <w:t>Pšeničnjaku</w:t>
      </w:r>
      <w:proofErr w:type="spellEnd"/>
      <w:r w:rsidRPr="00F93C49">
        <w:t xml:space="preserve"> na srdačnom gostoprimstvu te svim djelatnicima Srednje škole „Antun Matijašević </w:t>
      </w:r>
      <w:proofErr w:type="spellStart"/>
      <w:r w:rsidRPr="00F93C49">
        <w:t>Karamaneo</w:t>
      </w:r>
      <w:proofErr w:type="spellEnd"/>
      <w:r w:rsidRPr="00F93C49">
        <w:t>“ na iznimnoj organizaciji i uloženom trudu. Stručni susret na Visu potvrdio je važnost razmjene iskustava, suradnje i otvorenog dijaloga među ravnateljima i djelatnicima škola te još jednom podsjetio da su otočne škole – unatoč izazovima – dragocjena žarišta znanja, inovacija i zajedništva.</w:t>
      </w:r>
    </w:p>
    <w:p w:rsidR="00A93956" w:rsidRPr="00F93C49" w:rsidRDefault="00A93956" w:rsidP="00F93C49">
      <w:pPr>
        <w:jc w:val="both"/>
        <w:rPr>
          <w:rFonts w:ascii="Times New Roman" w:hAnsi="Times New Roman" w:cs="Times New Roman"/>
        </w:rPr>
      </w:pPr>
    </w:p>
    <w:sectPr w:rsidR="00A93956" w:rsidRPr="00F9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60"/>
    <w:rsid w:val="006D4C60"/>
    <w:rsid w:val="00734A03"/>
    <w:rsid w:val="00A93956"/>
    <w:rsid w:val="00F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1374B-81DC-4284-8A22-A8CE43E4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3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4A03"/>
    <w:rPr>
      <w:b/>
      <w:bCs/>
    </w:rPr>
  </w:style>
  <w:style w:type="character" w:styleId="Istaknuto">
    <w:name w:val="Emphasis"/>
    <w:basedOn w:val="Zadanifontodlomka"/>
    <w:uiPriority w:val="20"/>
    <w:qFormat/>
    <w:rsid w:val="00734A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2026-04-26T17:59:00Z</dcterms:created>
  <dcterms:modified xsi:type="dcterms:W3CDTF">2026-04-26T18:17:00Z</dcterms:modified>
</cp:coreProperties>
</file>